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4CDD5F1B" w14:textId="77777777" w:rsidR="001E341F"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1E341F">
        <w:rPr>
          <w:noProof/>
        </w:rPr>
        <w:t>[new] Remerciements</w:t>
      </w:r>
      <w:r w:rsidR="001E341F">
        <w:rPr>
          <w:noProof/>
        </w:rPr>
        <w:tab/>
      </w:r>
      <w:r w:rsidR="001E341F">
        <w:rPr>
          <w:noProof/>
        </w:rPr>
        <w:fldChar w:fldCharType="begin"/>
      </w:r>
      <w:r w:rsidR="001E341F">
        <w:rPr>
          <w:noProof/>
        </w:rPr>
        <w:instrText xml:space="preserve"> PAGEREF _Toc455400638 \h </w:instrText>
      </w:r>
      <w:r w:rsidR="001E341F">
        <w:rPr>
          <w:noProof/>
        </w:rPr>
      </w:r>
      <w:r w:rsidR="001E341F">
        <w:rPr>
          <w:noProof/>
        </w:rPr>
        <w:fldChar w:fldCharType="separate"/>
      </w:r>
      <w:r w:rsidR="001E341F">
        <w:rPr>
          <w:noProof/>
        </w:rPr>
        <w:t>1</w:t>
      </w:r>
      <w:r w:rsidR="001E341F">
        <w:rPr>
          <w:noProof/>
        </w:rPr>
        <w:fldChar w:fldCharType="end"/>
      </w:r>
    </w:p>
    <w:p w14:paraId="6396662C"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_Toc455400639 \h </w:instrText>
      </w:r>
      <w:r>
        <w:rPr>
          <w:noProof/>
        </w:rPr>
      </w:r>
      <w:r>
        <w:rPr>
          <w:noProof/>
        </w:rPr>
        <w:fldChar w:fldCharType="separate"/>
      </w:r>
      <w:r>
        <w:rPr>
          <w:noProof/>
        </w:rPr>
        <w:t>2</w:t>
      </w:r>
      <w:r>
        <w:rPr>
          <w:noProof/>
        </w:rPr>
        <w:fldChar w:fldCharType="end"/>
      </w:r>
    </w:p>
    <w:p w14:paraId="1BDA9E3F"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Avant-propos</w:t>
      </w:r>
      <w:r>
        <w:rPr>
          <w:noProof/>
        </w:rPr>
        <w:tab/>
      </w:r>
      <w:r>
        <w:rPr>
          <w:noProof/>
        </w:rPr>
        <w:fldChar w:fldCharType="begin"/>
      </w:r>
      <w:r>
        <w:rPr>
          <w:noProof/>
        </w:rPr>
        <w:instrText xml:space="preserve"> PAGEREF _Toc455400640 \h </w:instrText>
      </w:r>
      <w:r>
        <w:rPr>
          <w:noProof/>
        </w:rPr>
      </w:r>
      <w:r>
        <w:rPr>
          <w:noProof/>
        </w:rPr>
        <w:fldChar w:fldCharType="separate"/>
      </w:r>
      <w:r>
        <w:rPr>
          <w:noProof/>
        </w:rPr>
        <w:t>3</w:t>
      </w:r>
      <w:r>
        <w:rPr>
          <w:noProof/>
        </w:rPr>
        <w:fldChar w:fldCharType="end"/>
      </w:r>
    </w:p>
    <w:p w14:paraId="2CF59ED2"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_Toc455400641 \h </w:instrText>
      </w:r>
      <w:r>
        <w:rPr>
          <w:noProof/>
        </w:rPr>
      </w:r>
      <w:r>
        <w:rPr>
          <w:noProof/>
        </w:rPr>
        <w:fldChar w:fldCharType="separate"/>
      </w:r>
      <w:r>
        <w:rPr>
          <w:noProof/>
        </w:rPr>
        <w:t>5</w:t>
      </w:r>
      <w:r>
        <w:rPr>
          <w:noProof/>
        </w:rPr>
        <w:fldChar w:fldCharType="end"/>
      </w:r>
    </w:p>
    <w:p w14:paraId="65DAA026"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_Toc455400642 \h </w:instrText>
      </w:r>
      <w:r>
        <w:rPr>
          <w:noProof/>
        </w:rPr>
      </w:r>
      <w:r>
        <w:rPr>
          <w:noProof/>
        </w:rPr>
        <w:fldChar w:fldCharType="separate"/>
      </w:r>
      <w:r>
        <w:rPr>
          <w:noProof/>
        </w:rPr>
        <w:t>7</w:t>
      </w:r>
      <w:r>
        <w:rPr>
          <w:noProof/>
        </w:rPr>
        <w:fldChar w:fldCharType="end"/>
      </w:r>
    </w:p>
    <w:p w14:paraId="0F3EC50C"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_Toc455400643 \h </w:instrText>
      </w:r>
      <w:r>
        <w:rPr>
          <w:noProof/>
        </w:rPr>
      </w:r>
      <w:r>
        <w:rPr>
          <w:noProof/>
        </w:rPr>
        <w:fldChar w:fldCharType="separate"/>
      </w:r>
      <w:r>
        <w:rPr>
          <w:noProof/>
        </w:rPr>
        <w:t>8</w:t>
      </w:r>
      <w:r>
        <w:rPr>
          <w:noProof/>
        </w:rPr>
        <w:fldChar w:fldCharType="end"/>
      </w:r>
    </w:p>
    <w:p w14:paraId="761A1EC5"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_Toc455400644 \h </w:instrText>
      </w:r>
      <w:r>
        <w:rPr>
          <w:noProof/>
        </w:rPr>
      </w:r>
      <w:r>
        <w:rPr>
          <w:noProof/>
        </w:rPr>
        <w:fldChar w:fldCharType="separate"/>
      </w:r>
      <w:r>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4CC1CF48" w:rsidR="001E03C2" w:rsidRDefault="001E03C2" w:rsidP="0081286F">
      <w:pPr>
        <w:pStyle w:val="tbtitre1"/>
      </w:pPr>
      <w:bookmarkStart w:id="1" w:name="_Toc455400638"/>
      <w:bookmarkStart w:id="2" w:name="PIntroduction"/>
      <w:r>
        <w:lastRenderedPageBreak/>
        <w:t>Remerciements</w:t>
      </w:r>
      <w:bookmarkEnd w:id="1"/>
    </w:p>
    <w:p w14:paraId="06D794B4" w14:textId="2C17B3E9" w:rsidR="001E03C2" w:rsidRDefault="00995876" w:rsidP="001E03C2">
      <w:pPr>
        <w:pStyle w:val="tbnormal"/>
      </w:pPr>
      <w:r>
        <w:t xml:space="preserve">Des remerciements doivent être faits à toutes les personnes qui ont </w:t>
      </w:r>
      <w:r w:rsidR="00C67675">
        <w:t>contribués</w:t>
      </w:r>
      <w:r>
        <w:t xml:space="preserve"> de près ou de loin à la réalisation de ce travail.</w:t>
      </w:r>
    </w:p>
    <w:p w14:paraId="4F30436D" w14:textId="11BE0574" w:rsidR="006830CB" w:rsidRDefault="00C67675" w:rsidP="001E03C2">
      <w:pPr>
        <w:pStyle w:val="tbnormal"/>
      </w:pPr>
      <w:r>
        <w:t xml:space="preserve">Monsieur </w:t>
      </w:r>
      <w:r w:rsidRPr="00D8257A">
        <w:rPr>
          <w:b/>
        </w:rPr>
        <w:t>Boris Fritscher</w:t>
      </w:r>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Do Santo Alessio</w:t>
      </w:r>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Bertrand Loison</w:t>
      </w:r>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Cédric Gaspoz</w:t>
      </w:r>
      <w:r w:rsidR="00277AB7">
        <w:rPr>
          <w:b/>
        </w:rPr>
        <w:t>,</w:t>
      </w:r>
    </w:p>
    <w:p w14:paraId="6FC73DA9" w14:textId="040A48FD" w:rsidR="00C67675" w:rsidRPr="00736724" w:rsidRDefault="00C67675" w:rsidP="001E03C2">
      <w:pPr>
        <w:pStyle w:val="tbnormal"/>
        <w:rPr>
          <w:i/>
        </w:rPr>
      </w:pPr>
      <w:r w:rsidRPr="00736724">
        <w:rPr>
          <w:i/>
        </w:rPr>
        <w:t>Pour ses retours constructifs sur la soutenance à blan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Mélanie Donzé</w:t>
      </w:r>
      <w:r w:rsidR="00277AB7">
        <w:rPr>
          <w:b/>
        </w:rPr>
        <w:t>,</w:t>
      </w:r>
    </w:p>
    <w:p w14:paraId="2BACCDC3" w14:textId="102E4589" w:rsidR="00C67675" w:rsidRDefault="00D8257A" w:rsidP="001E03C2">
      <w:pPr>
        <w:pStyle w:val="tbnormal"/>
        <w:rPr>
          <w:i/>
        </w:rPr>
      </w:pPr>
      <w:r w:rsidRPr="00736724">
        <w:rPr>
          <w:i/>
        </w:rPr>
        <w:t>Pour son aide sur les aspects économiques et sa relecture et correction orthographique de l’ouvrage.</w:t>
      </w:r>
    </w:p>
    <w:p w14:paraId="631B5B5C" w14:textId="3362CB6F" w:rsidR="001E341F" w:rsidRPr="001E341F" w:rsidRDefault="001E341F" w:rsidP="001E03C2">
      <w:pPr>
        <w:pStyle w:val="tbnormal"/>
        <w:rPr>
          <w:b/>
        </w:rPr>
      </w:pPr>
      <w:r w:rsidRPr="001E341F">
        <w:rPr>
          <w:b/>
        </w:rPr>
        <w:t>Aux experts,</w:t>
      </w:r>
    </w:p>
    <w:p w14:paraId="14CDB9EF" w14:textId="2123B8A5" w:rsidR="001E341F" w:rsidRPr="001E341F" w:rsidRDefault="001E341F" w:rsidP="001E03C2">
      <w:pPr>
        <w:pStyle w:val="tbnormal"/>
        <w:rPr>
          <w:i/>
        </w:rPr>
      </w:pPr>
      <w:r w:rsidRPr="001E341F">
        <w:rPr>
          <w:i/>
        </w:rPr>
        <w:t>Pour le temps qu’ils investissent à la lecture et l’évaluation du travail.</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400639"/>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bookmarkStart w:id="4" w:name="_Toc455400640"/>
      <w:r>
        <w:lastRenderedPageBreak/>
        <w:t>Avant-propos</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400641"/>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400642"/>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400643"/>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400644"/>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2" w:name="_Toc454297745"/>
      <w:bookmarkEnd w:id="2"/>
      <w:r w:rsidRPr="00483FF3">
        <w:lastRenderedPageBreak/>
        <w:t>Partie</w:t>
      </w:r>
      <w:r w:rsidR="003255DA" w:rsidRPr="00483FF3">
        <w:br/>
        <w:t>T</w:t>
      </w:r>
      <w:r w:rsidRPr="00483FF3">
        <w:t>héori</w:t>
      </w:r>
      <w:bookmarkEnd w:id="12"/>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3"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B86BC3">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B86BC3">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B86BC3">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B86BC3">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B86BC3">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B86BC3">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B86BC3">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B86BC3">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B86BC3">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B86BC3">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B86BC3">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B86BC3">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B86BC3">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B86BC3">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B86BC3">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B86BC3">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B86BC3">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B86BC3">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B86BC3">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B86BC3">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B86BC3">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B86BC3">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B86BC3">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B86BC3">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B86BC3">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B86BC3">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B86BC3">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B86BC3">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B86BC3">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B86BC3">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B86BC3">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B86BC3">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B86BC3">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B86BC3">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B86BC3">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B86BC3">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B86BC3">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B86BC3">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B86BC3">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B86BC3">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B86BC3">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B86BC3">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B86BC3">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B86BC3">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B86BC3">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B86BC3">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B86BC3">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B86BC3">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B86BC3">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B86BC3">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B86BC3">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B86BC3">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B86BC3">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B86BC3">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B86BC3">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B86BC3">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B86BC3">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B86BC3">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B86BC3">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B86BC3">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B86BC3">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B86BC3">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4884518"/>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4884519"/>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4884520"/>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9" w:name="_Toc454884521"/>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20" w:name="_Toc454884522"/>
      <w:r>
        <w:t>Analyse des besoins et des attentes</w:t>
      </w:r>
      <w:bookmarkEnd w:id="20"/>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1" w:name="_Toc454884523"/>
      <w:r>
        <w:lastRenderedPageBreak/>
        <w:t>Définition des objectifs pédagogiques</w:t>
      </w:r>
      <w:bookmarkEnd w:id="21"/>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2" w:name="_Toc454884524"/>
      <w:r>
        <w:t>Favorisation d’une coopération entre pédagogue et développeurs</w:t>
      </w:r>
      <w:bookmarkEnd w:id="22"/>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3" w:name="_Toc454884525"/>
      <w:r>
        <w:t>Création d’un scénario immersif</w:t>
      </w:r>
      <w:bookmarkEnd w:id="23"/>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4" w:name="_Toc454884526"/>
      <w:r>
        <w:t>Prévoir une communication efficace</w:t>
      </w:r>
      <w:bookmarkEnd w:id="24"/>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5" w:name="_Toc454884527"/>
      <w:r>
        <w:t>Prévoir un moyen d’évaluation</w:t>
      </w:r>
      <w:bookmarkEnd w:id="25"/>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4884528"/>
      <w:r>
        <w:lastRenderedPageBreak/>
        <w:t>Pour quel public</w:t>
      </w:r>
      <w:bookmarkEnd w:id="26"/>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4884529"/>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4884530"/>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30" w:name="_Toc454297751"/>
      <w:bookmarkStart w:id="31" w:name="_Toc454884531"/>
      <w:r>
        <w:t>Approche</w:t>
      </w:r>
      <w:bookmarkEnd w:id="30"/>
      <w:bookmarkEnd w:id="31"/>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2" w:name="_Toc454297752"/>
      <w:bookmarkStart w:id="33" w:name="_Toc454884532"/>
      <w:r>
        <w:t>S</w:t>
      </w:r>
      <w:r w:rsidR="00853D97">
        <w:t>cénarios</w:t>
      </w:r>
      <w:bookmarkEnd w:id="32"/>
      <w:bookmarkEnd w:id="33"/>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4" w:name="_Toc454884533"/>
      <w:r>
        <w:t>Support pédagogique</w:t>
      </w:r>
      <w:bookmarkEnd w:id="34"/>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884534"/>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4884535"/>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4884536"/>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4884537"/>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4884538"/>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4884539"/>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4884540"/>
      <w:r>
        <w:t>Principe micro-économique</w:t>
      </w:r>
      <w:bookmarkEnd w:id="42"/>
    </w:p>
    <w:p w14:paraId="6E914B76" w14:textId="3756FB6C" w:rsidR="00693CAD" w:rsidRDefault="00693CAD" w:rsidP="00693CAD">
      <w:pPr>
        <w:pStyle w:val="tbnormal"/>
      </w:pPr>
      <w:r>
        <w:t xml:space="preserve">Pour pouvoir trouver les bons algorithmes et les mettre en œuvre, il est nécessaire de capitaliser un certain savoir sur les bases micro-économiques. L’élasticité prix-demande </w:t>
      </w:r>
      <w:r w:rsidR="00743314">
        <w:t>est utilisée et à c</w:t>
      </w:r>
      <w:r>
        <w:t>omme effet de prendre en considération les changements de prix que font les offreurs sur la demande quantitative des demandeurs.</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3" w:name="_Toc454884544"/>
      <w:r>
        <w:lastRenderedPageBreak/>
        <w:t>P</w:t>
      </w:r>
      <w:r w:rsidR="00F2693B">
        <w:t>rogiciels de gestion intégrés</w:t>
      </w:r>
      <w:bookmarkEnd w:id="36"/>
      <w:bookmarkEnd w:id="43"/>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4" w:name="_Toc454297755"/>
      <w:bookmarkStart w:id="45" w:name="_Toc454884545"/>
      <w:r>
        <w:t>Principales caractéristiques</w:t>
      </w:r>
      <w:bookmarkEnd w:id="44"/>
      <w:bookmarkEnd w:id="45"/>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6" w:name="_Toc454297756"/>
      <w:bookmarkStart w:id="47" w:name="_Toc454884546"/>
      <w:r>
        <w:t>Motivations</w:t>
      </w:r>
      <w:r w:rsidR="00AA36A7">
        <w:t xml:space="preserve"> d’acquisition</w:t>
      </w:r>
      <w:bookmarkEnd w:id="46"/>
      <w:bookmarkEnd w:id="47"/>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48" w:name="_Toc454297757"/>
      <w:bookmarkStart w:id="49" w:name="_Toc454884547"/>
      <w:r>
        <w:t>Processus standardisés</w:t>
      </w:r>
      <w:bookmarkEnd w:id="48"/>
      <w:bookmarkEnd w:id="49"/>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0" w:name="_Toc454884548"/>
      <w:r>
        <w:lastRenderedPageBreak/>
        <w:t>Accès au service</w:t>
      </w:r>
      <w:bookmarkEnd w:id="50"/>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1" w:name="_Toc454297759"/>
      <w:bookmarkStart w:id="52" w:name="_Toc454884549"/>
      <w:r>
        <w:t>On-premises</w:t>
      </w:r>
      <w:bookmarkEnd w:id="51"/>
      <w:bookmarkEnd w:id="52"/>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3" w:name="_Toc454297760"/>
      <w:bookmarkStart w:id="54" w:name="_Toc454884550"/>
      <w:r>
        <w:t>Application Service Provider</w:t>
      </w:r>
      <w:bookmarkEnd w:id="53"/>
      <w:bookmarkEnd w:id="54"/>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5" w:name="_Toc454297761"/>
      <w:bookmarkStart w:id="56" w:name="_Toc454884551"/>
      <w:r>
        <w:t>Software as a Service</w:t>
      </w:r>
      <w:bookmarkEnd w:id="55"/>
      <w:bookmarkEnd w:id="56"/>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7" w:name="_Toc454297767"/>
      <w:bookmarkStart w:id="58" w:name="_Toc454884552"/>
      <w:r>
        <w:lastRenderedPageBreak/>
        <w:t>Comparatif des PGI pour PME</w:t>
      </w:r>
      <w:bookmarkEnd w:id="57"/>
      <w:bookmarkEnd w:id="58"/>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59" w:name="_Toc454884553"/>
      <w:r>
        <w:t>Fonctionnalités</w:t>
      </w:r>
      <w:bookmarkEnd w:id="59"/>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0" w:name="_Toc454884554"/>
      <w:r>
        <w:lastRenderedPageBreak/>
        <w:t>Vente</w:t>
      </w:r>
      <w:bookmarkEnd w:id="60"/>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1" w:name="_Toc454884555"/>
      <w:r>
        <w:t>Stock</w:t>
      </w:r>
      <w:bookmarkEnd w:id="61"/>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2" w:name="_Toc454884556"/>
      <w:r>
        <w:lastRenderedPageBreak/>
        <w:t>Production</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3" w:name="_Toc454297771"/>
      <w:bookmarkStart w:id="64" w:name="_Toc454884557"/>
      <w:r>
        <w:t>Approvisionnement</w:t>
      </w:r>
      <w:bookmarkEnd w:id="63"/>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5" w:name="_Toc454297738"/>
      <w:bookmarkStart w:id="66" w:name="_Toc454884558"/>
      <w:r>
        <w:t>Choix du PGI</w:t>
      </w:r>
      <w:bookmarkEnd w:id="65"/>
      <w:bookmarkEnd w:id="66"/>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7" w:name="_Toc454297765"/>
      <w:bookmarkStart w:id="68" w:name="_Toc454884559"/>
      <w:r>
        <w:lastRenderedPageBreak/>
        <w:t>Odoo</w:t>
      </w:r>
      <w:r w:rsidR="00C64621">
        <w:t>®</w:t>
      </w:r>
      <w:bookmarkEnd w:id="67"/>
      <w:bookmarkEnd w:id="68"/>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69" w:name="_Toc454297766"/>
      <w:bookmarkStart w:id="70" w:name="_Toc454884560"/>
      <w:r>
        <w:t>Couverture fonctionnel</w:t>
      </w:r>
      <w:bookmarkEnd w:id="69"/>
      <w:r w:rsidR="00351FC9">
        <w:t>le</w:t>
      </w:r>
      <w:bookmarkEnd w:id="70"/>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1" w:name="_Toc454884561"/>
      <w:r>
        <w:lastRenderedPageBreak/>
        <w:t>Versions disponibles</w:t>
      </w:r>
      <w:bookmarkEnd w:id="71"/>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2" w:name="_Toc454884562"/>
      <w:r>
        <w:t>Online</w:t>
      </w:r>
      <w:bookmarkEnd w:id="72"/>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3" w:name="_Toc454884563"/>
      <w:r>
        <w:t>Le programme éducatif</w:t>
      </w:r>
      <w:bookmarkEnd w:id="73"/>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4" w:name="_Toc454884564"/>
      <w:r>
        <w:lastRenderedPageBreak/>
        <w:t>Entreprise</w:t>
      </w:r>
      <w:bookmarkEnd w:id="74"/>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5" w:name="_Toc454884565"/>
      <w:r>
        <w:t>Community</w:t>
      </w:r>
      <w:bookmarkEnd w:id="75"/>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6" w:name="_Toc454884566"/>
      <w:r>
        <w:t>L</w:t>
      </w:r>
      <w:r w:rsidRPr="00816397">
        <w:t>icence LGPLv3</w:t>
      </w:r>
      <w:bookmarkEnd w:id="76"/>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7" w:name="_Toc454297773"/>
      <w:bookmarkStart w:id="78" w:name="_Toc454884567"/>
      <w:r>
        <w:t>Pour les développeurs</w:t>
      </w:r>
      <w:bookmarkEnd w:id="77"/>
      <w:bookmarkEnd w:id="78"/>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79" w:name="_Toc454884568"/>
      <w:r>
        <w:lastRenderedPageBreak/>
        <w:t>Tutoriaux</w:t>
      </w:r>
      <w:bookmarkEnd w:id="79"/>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0" w:name="_Toc454884569"/>
      <w:r>
        <w:t>Configuration</w:t>
      </w:r>
      <w:bookmarkEnd w:id="80"/>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1" w:name="_Toc454884570"/>
      <w:r>
        <w:lastRenderedPageBreak/>
        <w:t>Références</w:t>
      </w:r>
      <w:bookmarkEnd w:id="81"/>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2" w:name="_Toc454884571"/>
      <w:r>
        <w:lastRenderedPageBreak/>
        <w:t>Interface de programmation</w:t>
      </w:r>
      <w:bookmarkEnd w:id="82"/>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3" w:name="_Toc454884572"/>
      <w:r>
        <w:t>Connexion et authentification</w:t>
      </w:r>
      <w:bookmarkEnd w:id="83"/>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9527EC">
      <w:pPr>
        <w:pStyle w:val="tbnormal"/>
        <w:numPr>
          <w:ilvl w:val="0"/>
          <w:numId w:val="40"/>
        </w:numPr>
      </w:pPr>
      <w:r>
        <w:t>La base de données.</w:t>
      </w:r>
    </w:p>
    <w:p w14:paraId="1A6870AD" w14:textId="2811ED13" w:rsidR="00E974C2" w:rsidRDefault="00E974C2" w:rsidP="009527EC">
      <w:pPr>
        <w:pStyle w:val="tbnormal"/>
        <w:numPr>
          <w:ilvl w:val="0"/>
          <w:numId w:val="40"/>
        </w:numPr>
      </w:pPr>
      <w:r>
        <w:t>L’identifiant de l’utilisateur, lequel est récupéré grâce à l’authentification.</w:t>
      </w:r>
    </w:p>
    <w:p w14:paraId="443CF83F" w14:textId="52C0CA0E" w:rsidR="00E974C2" w:rsidRDefault="00E974C2" w:rsidP="009527EC">
      <w:pPr>
        <w:pStyle w:val="tbnormal"/>
        <w:numPr>
          <w:ilvl w:val="0"/>
          <w:numId w:val="40"/>
        </w:numPr>
      </w:pPr>
      <w:r>
        <w:t>Le mot de passe de l’utilisateur employé.</w:t>
      </w:r>
    </w:p>
    <w:p w14:paraId="3BC43841" w14:textId="49145C9B" w:rsidR="00E974C2" w:rsidRDefault="00E974C2" w:rsidP="009527EC">
      <w:pPr>
        <w:pStyle w:val="tbnormal"/>
        <w:numPr>
          <w:ilvl w:val="0"/>
          <w:numId w:val="40"/>
        </w:numPr>
      </w:pPr>
      <w:r>
        <w:t>Le nom du modèle sur lequel l’opération doit s’exécutée.</w:t>
      </w:r>
    </w:p>
    <w:p w14:paraId="09176037" w14:textId="017CB1DE" w:rsidR="00E974C2" w:rsidRDefault="00E974C2" w:rsidP="009527EC">
      <w:pPr>
        <w:pStyle w:val="tbnormal"/>
        <w:numPr>
          <w:ilvl w:val="0"/>
          <w:numId w:val="40"/>
        </w:numPr>
      </w:pPr>
      <w:r>
        <w:t>Le nom de la méthode. En principe une des opérations CRUD.</w:t>
      </w:r>
    </w:p>
    <w:p w14:paraId="12D14625" w14:textId="27C03C82" w:rsidR="00E974C2" w:rsidRDefault="00E974C2" w:rsidP="009527EC">
      <w:pPr>
        <w:pStyle w:val="tbnormal"/>
        <w:numPr>
          <w:ilvl w:val="0"/>
          <w:numId w:val="40"/>
        </w:numPr>
      </w:pPr>
      <w:r>
        <w:t xml:space="preserve">Un </w:t>
      </w:r>
      <w:r w:rsidRPr="00E974C2">
        <w:rPr>
          <w:b/>
        </w:rPr>
        <w:t>ArrayList</w:t>
      </w:r>
      <w:r>
        <w:t xml:space="preserve"> de paramètres passés par position.</w:t>
      </w:r>
    </w:p>
    <w:p w14:paraId="2D317C7A" w14:textId="728CB1C4" w:rsidR="00E974C2" w:rsidRDefault="00E974C2" w:rsidP="009527EC">
      <w:pPr>
        <w:pStyle w:val="tbnormal"/>
        <w:numPr>
          <w:ilvl w:val="0"/>
          <w:numId w:val="40"/>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4" w:name="_Toc454884573"/>
      <w:r>
        <w:lastRenderedPageBreak/>
        <w:t>Création</w:t>
      </w:r>
      <w:bookmarkEnd w:id="84"/>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5" w:name="_Toc454884574"/>
      <w:r>
        <w:t>Lecture</w:t>
      </w:r>
      <w:bookmarkEnd w:id="85"/>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6" w:name="_Toc454884575"/>
      <w:r>
        <w:lastRenderedPageBreak/>
        <w:t>Mise à jour</w:t>
      </w:r>
      <w:bookmarkEnd w:id="86"/>
    </w:p>
    <w:p w14:paraId="68156592" w14:textId="3A9A5FC6"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w:t>
      </w:r>
      <w:r w:rsidR="004F4158">
        <w:t xml:space="preserve"> ou des</w:t>
      </w:r>
      <w:r>
        <w:t xml:space="preserve"> tuple</w:t>
      </w:r>
      <w:r w:rsidR="004F4158">
        <w:t>s</w:t>
      </w:r>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87" w:name="_Toc454884576"/>
      <w:r>
        <w:t>Suppression</w:t>
      </w:r>
      <w:bookmarkEnd w:id="87"/>
    </w:p>
    <w:p w14:paraId="08B13116" w14:textId="4F58F86F" w:rsidR="009826FA" w:rsidRDefault="009826FA" w:rsidP="009826FA">
      <w:pPr>
        <w:pStyle w:val="tbnormal"/>
      </w:pPr>
      <w:r>
        <w:t xml:space="preserve">Pour supprimer un enregistrement, la méthode </w:t>
      </w:r>
      <w:r w:rsidRPr="009826FA">
        <w:rPr>
          <w:b/>
        </w:rPr>
        <w:t>unlink</w:t>
      </w:r>
      <w:r>
        <w:t xml:space="preserve"> à besoin de l’identifiant </w:t>
      </w:r>
      <w:r w:rsidR="004F4158">
        <w:t xml:space="preserve">(ou des identifiants) </w:t>
      </w:r>
      <w:r>
        <w:t>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88" w:name="_Toc454297783"/>
      <w:bookmarkStart w:id="89" w:name="_Toc454884577"/>
      <w:r>
        <w:lastRenderedPageBreak/>
        <w:t>Business Process Modeling Notation (BPMN)</w:t>
      </w:r>
      <w:bookmarkEnd w:id="88"/>
      <w:bookmarkEnd w:id="89"/>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0" w:name="_Toc454297784"/>
      <w:bookmarkStart w:id="91" w:name="_Toc454884578"/>
      <w:r>
        <w:t>La palette d’éléments BPMN 2.0</w:t>
      </w:r>
      <w:bookmarkEnd w:id="90"/>
      <w:bookmarkEnd w:id="91"/>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2" w:name="_Toc454884579"/>
      <w:r>
        <w:lastRenderedPageBreak/>
        <w:t>Synthèse théorique</w:t>
      </w:r>
      <w:bookmarkEnd w:id="92"/>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3" w:name="_Toc454297790"/>
      <w:r>
        <w:rPr>
          <w:lang w:val="fr-CH"/>
        </w:rPr>
        <w:lastRenderedPageBreak/>
        <w:t>Partie</w:t>
      </w:r>
      <w:r>
        <w:rPr>
          <w:lang w:val="fr-CH"/>
        </w:rPr>
        <w:br/>
        <w:t>P</w:t>
      </w:r>
      <w:r w:rsidR="004E0DBB">
        <w:rPr>
          <w:lang w:val="fr-CH"/>
        </w:rPr>
        <w:t>ratique</w:t>
      </w:r>
      <w:bookmarkEnd w:id="93"/>
    </w:p>
    <w:p w14:paraId="376895CC" w14:textId="05946298" w:rsidR="00A427E3" w:rsidRDefault="00A427E3" w:rsidP="00A427E3">
      <w:pPr>
        <w:pStyle w:val="tbhorstable"/>
      </w:pPr>
      <w:bookmarkStart w:id="94"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B86BC3">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B86BC3">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B86BC3">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B86BC3">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B86BC3">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B86BC3">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B86BC3">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B86BC3">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B86BC3">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B86BC3">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B86BC3">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B86BC3">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B86BC3">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B86BC3">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B86BC3">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B86BC3">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B86BC3">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B86BC3">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B86BC3">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B86BC3">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B86BC3">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B86BC3">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B86BC3">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B86BC3">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B86BC3">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B86BC3">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B86BC3">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B86BC3">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B86BC3">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B86BC3">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B86BC3">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B86BC3">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B86BC3">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B86BC3">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B86BC3">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B86BC3">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B86BC3">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B86BC3">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B86BC3">
        <w:rPr>
          <w:noProof/>
        </w:rPr>
        <w:t>17</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B86BC3">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B86BC3">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B86BC3">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B86BC3">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B86BC3">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B86BC3">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B86BC3">
        <w:rPr>
          <w:noProof/>
        </w:rPr>
        <w:t>19</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B86BC3">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B86BC3">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B86BC3">
        <w:rPr>
          <w:noProof/>
        </w:rPr>
        <w:t>20</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B86BC3">
        <w:rPr>
          <w:noProof/>
        </w:rPr>
        <w:t>21</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B86BC3">
        <w:rPr>
          <w:noProof/>
        </w:rPr>
        <w:t>21</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B86BC3">
        <w:rPr>
          <w:noProof/>
        </w:rPr>
        <w:t>22</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B86BC3">
        <w:rPr>
          <w:noProof/>
        </w:rPr>
        <w:t>23</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B86BC3">
        <w:rPr>
          <w:noProof/>
        </w:rPr>
        <w:t>24</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B86BC3">
        <w:rPr>
          <w:noProof/>
        </w:rPr>
        <w:t>25</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B86BC3">
        <w:rPr>
          <w:noProof/>
        </w:rPr>
        <w:t>25</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B86BC3">
        <w:rPr>
          <w:noProof/>
        </w:rPr>
        <w:t>26</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B86BC3">
        <w:rPr>
          <w:noProof/>
        </w:rPr>
        <w:t>26</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B86BC3">
        <w:rPr>
          <w:noProof/>
        </w:rPr>
        <w:t>27</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B86BC3">
        <w:rPr>
          <w:noProof/>
        </w:rPr>
        <w:t>27</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B86BC3">
        <w:rPr>
          <w:noProof/>
        </w:rPr>
        <w:t>28</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B86BC3">
        <w:rPr>
          <w:noProof/>
        </w:rPr>
        <w:t>28</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B86BC3">
        <w:rPr>
          <w:noProof/>
        </w:rPr>
        <w:t>28</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B86BC3">
        <w:rPr>
          <w:noProof/>
        </w:rPr>
        <w:t>29</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B86BC3">
        <w:rPr>
          <w:noProof/>
        </w:rPr>
        <w:t>29</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B86BC3">
        <w:rPr>
          <w:noProof/>
        </w:rPr>
        <w:t>30</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B86BC3">
        <w:rPr>
          <w:noProof/>
        </w:rPr>
        <w:t>31</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B86BC3">
        <w:rPr>
          <w:noProof/>
        </w:rPr>
        <w:t>31</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B86BC3">
        <w:rPr>
          <w:noProof/>
        </w:rPr>
        <w:t>31</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B86BC3">
        <w:rPr>
          <w:noProof/>
        </w:rPr>
        <w:t>32</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B86BC3">
        <w:rPr>
          <w:noProof/>
        </w:rPr>
        <w:t>32</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B86BC3">
        <w:rPr>
          <w:noProof/>
        </w:rPr>
        <w:t>33</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B86BC3">
        <w:rPr>
          <w:noProof/>
        </w:rPr>
        <w:t>33</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B86BC3">
        <w:rPr>
          <w:noProof/>
        </w:rPr>
        <w:t>33</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B86BC3">
        <w:rPr>
          <w:noProof/>
        </w:rPr>
        <w:t>34</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B86BC3">
        <w:rPr>
          <w:noProof/>
        </w:rPr>
        <w:t>34</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B86BC3">
        <w:rPr>
          <w:noProof/>
        </w:rPr>
        <w:t>35</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B86BC3">
        <w:rPr>
          <w:noProof/>
        </w:rPr>
        <w:t>35</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B86BC3">
        <w:rPr>
          <w:noProof/>
        </w:rPr>
        <w:t>35</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B86BC3">
        <w:rPr>
          <w:noProof/>
        </w:rPr>
        <w:t>36</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B86BC3">
        <w:rPr>
          <w:noProof/>
        </w:rPr>
        <w:t>37</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B86BC3">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B86BC3">
        <w:rPr>
          <w:noProof/>
        </w:rPr>
        <w:t>39</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B86BC3">
        <w:rPr>
          <w:noProof/>
        </w:rPr>
        <w:t>40</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B86BC3">
        <w:rPr>
          <w:noProof/>
        </w:rPr>
        <w:t>40</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B86BC3">
        <w:rPr>
          <w:noProof/>
        </w:rPr>
        <w:t>41</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B86BC3">
        <w:rPr>
          <w:noProof/>
        </w:rPr>
        <w:t>41</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B86BC3">
        <w:rPr>
          <w:noProof/>
        </w:rPr>
        <w:t>42</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B86BC3">
        <w:rPr>
          <w:noProof/>
        </w:rPr>
        <w:t>42</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B86BC3">
        <w:rPr>
          <w:noProof/>
        </w:rPr>
        <w:t>43</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B86BC3">
        <w:rPr>
          <w:noProof/>
        </w:rPr>
        <w:t>44</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B86BC3">
        <w:rPr>
          <w:noProof/>
        </w:rPr>
        <w:t>44</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B86BC3">
        <w:rPr>
          <w:noProof/>
        </w:rPr>
        <w:t>47</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B86BC3">
        <w:rPr>
          <w:noProof/>
        </w:rPr>
        <w:t>47</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B86BC3">
        <w:rPr>
          <w:noProof/>
        </w:rPr>
        <w:t>47</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B86BC3">
        <w:rPr>
          <w:noProof/>
        </w:rPr>
        <w:t>47</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B86BC3">
        <w:rPr>
          <w:noProof/>
        </w:rPr>
        <w:t>48</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B86BC3">
        <w:rPr>
          <w:noProof/>
        </w:rPr>
        <w:t>48</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B86BC3">
        <w:rPr>
          <w:noProof/>
        </w:rPr>
        <w:t>48</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B86BC3">
        <w:rPr>
          <w:noProof/>
        </w:rPr>
        <w:t>48</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B86BC3">
        <w:rPr>
          <w:noProof/>
        </w:rPr>
        <w:t>49</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B86BC3">
        <w:rPr>
          <w:noProof/>
        </w:rPr>
        <w:t>49</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B86BC3">
        <w:rPr>
          <w:noProof/>
        </w:rPr>
        <w:t>49</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B86BC3">
        <w:rPr>
          <w:noProof/>
        </w:rPr>
        <w:t>50</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B86BC3">
        <w:rPr>
          <w:noProof/>
        </w:rPr>
        <w:t>50</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B86BC3">
        <w:rPr>
          <w:noProof/>
        </w:rPr>
        <w:t>52</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B86BC3">
        <w:rPr>
          <w:noProof/>
        </w:rPr>
        <w:t>52</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B86BC3">
        <w:rPr>
          <w:noProof/>
        </w:rPr>
        <w:t>52</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B86BC3">
        <w:rPr>
          <w:noProof/>
        </w:rPr>
        <w:t>52</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B86BC3">
        <w:rPr>
          <w:noProof/>
        </w:rPr>
        <w:t>53</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B86BC3">
        <w:rPr>
          <w:noProof/>
        </w:rPr>
        <w:t>53</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B86BC3">
        <w:rPr>
          <w:noProof/>
        </w:rPr>
        <w:t>54</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B86BC3">
        <w:rPr>
          <w:noProof/>
        </w:rPr>
        <w:t>54</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B86BC3">
        <w:rPr>
          <w:noProof/>
        </w:rPr>
        <w:t>54</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B86BC3">
        <w:rPr>
          <w:noProof/>
        </w:rPr>
        <w:t>55</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B86BC3">
        <w:rPr>
          <w:noProof/>
        </w:rPr>
        <w:t>56</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B86BC3">
        <w:rPr>
          <w:noProof/>
        </w:rPr>
        <w:t>58</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B86BC3">
        <w:rPr>
          <w:noProof/>
        </w:rPr>
        <w:t>58</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B86BC3">
        <w:rPr>
          <w:noProof/>
        </w:rPr>
        <w:t>59</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B86BC3">
        <w:rPr>
          <w:noProof/>
        </w:rPr>
        <w:t>60</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B86BC3">
        <w:rPr>
          <w:noProof/>
        </w:rPr>
        <w:t>61</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B86BC3">
        <w:rPr>
          <w:noProof/>
        </w:rPr>
        <w:t>61</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B86BC3">
        <w:rPr>
          <w:noProof/>
        </w:rPr>
        <w:t>62</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B86BC3">
        <w:rPr>
          <w:noProof/>
        </w:rPr>
        <w:t>62</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B86BC3">
        <w:rPr>
          <w:noProof/>
        </w:rPr>
        <w:t>62</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B86BC3">
        <w:rPr>
          <w:noProof/>
        </w:rPr>
        <w:t>62</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B86BC3">
        <w:rPr>
          <w:noProof/>
        </w:rPr>
        <w:t>64</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B86BC3">
        <w:rPr>
          <w:noProof/>
        </w:rPr>
        <w:t>64</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B86BC3">
        <w:rPr>
          <w:noProof/>
        </w:rPr>
        <w:t>64</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B86BC3">
        <w:rPr>
          <w:noProof/>
        </w:rPr>
        <w:t>64</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B86BC3">
        <w:rPr>
          <w:noProof/>
        </w:rPr>
        <w:t>66</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B86BC3">
        <w:rPr>
          <w:noProof/>
        </w:rPr>
        <w:t>66</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B86BC3">
        <w:rPr>
          <w:noProof/>
        </w:rPr>
        <w:t>66</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B86BC3">
        <w:rPr>
          <w:noProof/>
        </w:rPr>
        <w:t>67</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B86BC3">
        <w:rPr>
          <w:noProof/>
        </w:rPr>
        <w:t>70</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B86BC3">
        <w:rPr>
          <w:noProof/>
        </w:rPr>
        <w:t>71</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B86BC3">
        <w:rPr>
          <w:noProof/>
        </w:rPr>
        <w:t>73</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B86BC3">
        <w:rPr>
          <w:noProof/>
        </w:rPr>
        <w:t>73</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B86BC3">
        <w:rPr>
          <w:noProof/>
        </w:rPr>
        <w:t>73</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B86BC3">
        <w:rPr>
          <w:noProof/>
        </w:rPr>
        <w:t>73</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B86BC3">
        <w:rPr>
          <w:noProof/>
        </w:rPr>
        <w:t>74</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B86BC3">
        <w:rPr>
          <w:noProof/>
        </w:rPr>
        <w:t>74</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B86BC3">
        <w:rPr>
          <w:noProof/>
        </w:rPr>
        <w:t>74</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B86BC3">
        <w:rPr>
          <w:noProof/>
        </w:rPr>
        <w:t>75</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B86BC3">
        <w:rPr>
          <w:noProof/>
        </w:rPr>
        <w:t>76</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B86BC3">
        <w:rPr>
          <w:noProof/>
        </w:rPr>
        <w:t>77</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B86BC3">
        <w:rPr>
          <w:noProof/>
        </w:rPr>
        <w:t>79</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B86BC3">
        <w:rPr>
          <w:noProof/>
        </w:rPr>
        <w:t>79</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B86BC3">
        <w:rPr>
          <w:noProof/>
        </w:rPr>
        <w:t>79</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B86BC3">
        <w:rPr>
          <w:noProof/>
        </w:rPr>
        <w:t>79</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B86BC3">
        <w:rPr>
          <w:noProof/>
        </w:rPr>
        <w:t>80</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B86BC3">
        <w:rPr>
          <w:noProof/>
        </w:rPr>
        <w:t>80</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B86BC3">
        <w:rPr>
          <w:noProof/>
        </w:rPr>
        <w:t>80</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B86BC3">
        <w:rPr>
          <w:noProof/>
        </w:rPr>
        <w:t>81</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B86BC3">
        <w:rPr>
          <w:noProof/>
        </w:rPr>
        <w:t>81</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B86BC3">
        <w:rPr>
          <w:noProof/>
        </w:rPr>
        <w:t>81</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B86BC3">
        <w:rPr>
          <w:noProof/>
        </w:rPr>
        <w:t>81</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B86BC3">
        <w:rPr>
          <w:noProof/>
        </w:rPr>
        <w:t>82</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B86BC3">
        <w:rPr>
          <w:noProof/>
        </w:rPr>
        <w:t>84</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B86BC3">
        <w:rPr>
          <w:noProof/>
        </w:rPr>
        <w:t>84</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B86BC3">
        <w:rPr>
          <w:noProof/>
        </w:rPr>
        <w:t>86</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B86BC3">
        <w:rPr>
          <w:noProof/>
        </w:rPr>
        <w:t>86</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B86BC3">
        <w:rPr>
          <w:noProof/>
        </w:rPr>
        <w:t>88</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B86BC3">
        <w:rPr>
          <w:noProof/>
        </w:rPr>
        <w:t>89</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B86BC3">
        <w:rPr>
          <w:noProof/>
        </w:rPr>
        <w:t>89</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B86BC3">
        <w:rPr>
          <w:noProof/>
        </w:rPr>
        <w:t>89</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B86BC3">
        <w:rPr>
          <w:noProof/>
        </w:rPr>
        <w:t>90</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B86BC3">
        <w:rPr>
          <w:noProof/>
        </w:rPr>
        <w:t>90</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B86BC3">
        <w:rPr>
          <w:noProof/>
        </w:rPr>
        <w:t>90</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B86BC3">
        <w:rPr>
          <w:noProof/>
        </w:rPr>
        <w:t>91</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B86BC3">
        <w:rPr>
          <w:noProof/>
        </w:rPr>
        <w:t>91</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B86BC3">
        <w:rPr>
          <w:noProof/>
        </w:rPr>
        <w:t>92</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B86BC3">
        <w:rPr>
          <w:noProof/>
        </w:rPr>
        <w:t>92</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B86BC3">
        <w:rPr>
          <w:noProof/>
        </w:rPr>
        <w:t>93</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B86BC3">
        <w:rPr>
          <w:noProof/>
        </w:rPr>
        <w:t>93</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B86BC3">
        <w:rPr>
          <w:noProof/>
        </w:rPr>
        <w:t>94</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B86BC3">
        <w:rPr>
          <w:noProof/>
        </w:rPr>
        <w:t>94</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B86BC3">
        <w:rPr>
          <w:noProof/>
        </w:rPr>
        <w:t>94</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B86BC3">
        <w:rPr>
          <w:noProof/>
        </w:rPr>
        <w:t>96</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B86BC3">
        <w:rPr>
          <w:noProof/>
        </w:rPr>
        <w:t>99</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B86BC3">
        <w:rPr>
          <w:noProof/>
        </w:rPr>
        <w:t>100</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B86BC3">
        <w:rPr>
          <w:noProof/>
        </w:rPr>
        <w:t>101</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B86BC3">
        <w:rPr>
          <w:noProof/>
        </w:rPr>
        <w:t>101</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B86BC3">
        <w:rPr>
          <w:noProof/>
        </w:rPr>
        <w:t>102</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B86BC3">
        <w:rPr>
          <w:noProof/>
        </w:rPr>
        <w:t>103</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B86BC3">
        <w:rPr>
          <w:noProof/>
        </w:rPr>
        <w:t>103</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B86BC3">
        <w:rPr>
          <w:noProof/>
        </w:rPr>
        <w:t>103</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B86BC3">
        <w:rPr>
          <w:noProof/>
        </w:rPr>
        <w:t>105</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B86BC3">
        <w:rPr>
          <w:noProof/>
        </w:rPr>
        <w:t>106</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B86BC3">
        <w:rPr>
          <w:noProof/>
        </w:rPr>
        <w:t>107</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B86BC3">
        <w:rPr>
          <w:noProof/>
        </w:rPr>
        <w:t>108</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B86BC3">
        <w:rPr>
          <w:noProof/>
        </w:rPr>
        <w:t>108</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B86BC3">
        <w:rPr>
          <w:noProof/>
        </w:rPr>
        <w:t>108</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B86BC3">
        <w:rPr>
          <w:noProof/>
        </w:rPr>
        <w:t>108</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B86BC3">
        <w:rPr>
          <w:noProof/>
        </w:rPr>
        <w:t>108</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B86BC3">
        <w:rPr>
          <w:noProof/>
        </w:rPr>
        <w:t>109</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B86BC3">
        <w:rPr>
          <w:noProof/>
        </w:rPr>
        <w:t>109</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B86BC3">
        <w:rPr>
          <w:noProof/>
        </w:rPr>
        <w:t>109</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B86BC3">
        <w:rPr>
          <w:noProof/>
        </w:rPr>
        <w:t>109</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B86BC3">
        <w:rPr>
          <w:noProof/>
        </w:rPr>
        <w:t>110</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B86BC3">
        <w:rPr>
          <w:noProof/>
        </w:rPr>
        <w:t>112</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5" w:name="_Toc455044756"/>
      <w:r>
        <w:lastRenderedPageBreak/>
        <w:t>Préambule</w:t>
      </w:r>
      <w:r w:rsidR="00965E06">
        <w:t xml:space="preserve"> (à revoir à la fin !)</w:t>
      </w:r>
      <w:bookmarkEnd w:id="95"/>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6" w:name="_Toc455044757"/>
      <w:r>
        <w:lastRenderedPageBreak/>
        <w:t>Démarche</w:t>
      </w:r>
      <w:bookmarkEnd w:id="96"/>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97" w:name="_Toc455044758"/>
      <w:bookmarkStart w:id="98" w:name="_Toc454297791"/>
      <w:r>
        <w:t>Problématiques</w:t>
      </w:r>
      <w:bookmarkEnd w:id="97"/>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99" w:name="_Toc455044759"/>
      <w:r>
        <w:t>Scénario</w:t>
      </w:r>
      <w:bookmarkEnd w:id="99"/>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78E7CBFE"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00" w:name="_Toc455044760"/>
      <w:r>
        <w:t>Complexité métier</w:t>
      </w:r>
      <w:bookmarkEnd w:id="100"/>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3074737F" w14:textId="7FC7CFEA" w:rsidR="00FC3B98" w:rsidRDefault="00FC3B98" w:rsidP="00A01BB3">
      <w:pPr>
        <w:pStyle w:val="tbtitre3"/>
      </w:pPr>
      <w:bookmarkStart w:id="101" w:name="_Toc455044761"/>
      <w:r>
        <w:t>Apport pédagogique</w:t>
      </w:r>
      <w:bookmarkEnd w:id="101"/>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02" w:name="_Toc455044762"/>
      <w:r>
        <w:t>Accès au service</w:t>
      </w:r>
      <w:bookmarkEnd w:id="102"/>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3" w:name="_Toc455044763"/>
      <w:r>
        <w:lastRenderedPageBreak/>
        <w:t>Démarche</w:t>
      </w:r>
      <w:bookmarkEnd w:id="103"/>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4" w:name="_Toc455044764"/>
      <w:r>
        <w:t>Résultats</w:t>
      </w:r>
      <w:bookmarkEnd w:id="104"/>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5" w:name="_Toc455044765"/>
      <w:r>
        <w:t>Limites</w:t>
      </w:r>
      <w:r w:rsidR="00102C58">
        <w:t xml:space="preserve"> et recommandations</w:t>
      </w:r>
      <w:bookmarkEnd w:id="105"/>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6" w:name="_Toc455044766"/>
      <w:r>
        <w:t xml:space="preserve">Créer et configurer </w:t>
      </w:r>
      <w:r w:rsidR="004F09EC">
        <w:t>un accès pour les participants</w:t>
      </w:r>
      <w:bookmarkEnd w:id="106"/>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07" w:name="_Toc455044767"/>
      <w:r>
        <w:t>Démarche</w:t>
      </w:r>
      <w:bookmarkEnd w:id="107"/>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08" w:name="_Toc455044768"/>
      <w:r>
        <w:t>Résultats</w:t>
      </w:r>
      <w:bookmarkEnd w:id="108"/>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09" w:name="_Toc455044769"/>
      <w:r>
        <w:t>Limites</w:t>
      </w:r>
      <w:r w:rsidR="006A485C">
        <w:t xml:space="preserve"> et recommandations</w:t>
      </w:r>
      <w:bookmarkEnd w:id="109"/>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0" w:name="_Toc455044770"/>
      <w:r>
        <w:t>Dates virtuelles versus dates réelles</w:t>
      </w:r>
      <w:bookmarkEnd w:id="110"/>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1" w:name="_Toc455044771"/>
      <w:r>
        <w:lastRenderedPageBreak/>
        <w:t>Démarche</w:t>
      </w:r>
      <w:bookmarkEnd w:id="111"/>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2" w:name="_Toc455044772"/>
      <w:r>
        <w:t>Résultats</w:t>
      </w:r>
      <w:bookmarkEnd w:id="112"/>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3" w:name="_Toc455044773"/>
      <w:r>
        <w:t>Limites et recommandations</w:t>
      </w:r>
      <w:bookmarkEnd w:id="113"/>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Pr="0004752F" w:rsidRDefault="00610856" w:rsidP="0004752F">
      <w:pPr>
        <w:pStyle w:val="tbnormal"/>
        <w:spacing w:after="180"/>
        <w:jc w:val="right"/>
        <w:rPr>
          <w:b/>
          <w:color w:val="404040" w:themeColor="text1" w:themeTint="BF"/>
          <w:sz w:val="18"/>
        </w:rPr>
      </w:pPr>
      <w:r w:rsidRPr="0004752F">
        <w:rPr>
          <w:b/>
          <w:color w:val="404040" w:themeColor="text1" w:themeTint="BF"/>
          <w:sz w:val="18"/>
        </w:rP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4" w:name="_Toc455044774"/>
      <w:r>
        <w:t>Découverte des éléments métiers</w:t>
      </w:r>
      <w:bookmarkEnd w:id="114"/>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17F21E54"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15" w:name="_Toc455044775"/>
      <w:r>
        <w:lastRenderedPageBreak/>
        <w:t>Sécurité</w:t>
      </w:r>
      <w:bookmarkEnd w:id="115"/>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02936341" w14:textId="77777777" w:rsidR="00610856" w:rsidRDefault="00610856" w:rsidP="00610856">
      <w:pPr>
        <w:pStyle w:val="tbtitre3"/>
      </w:pPr>
      <w:bookmarkStart w:id="116" w:name="_Toc455044776"/>
      <w:r>
        <w:t>Réalisme du marché</w:t>
      </w:r>
      <w:bookmarkEnd w:id="116"/>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17" w:name="_Toc455044777"/>
      <w:r>
        <w:lastRenderedPageBreak/>
        <w:t>Architecture du simulateur</w:t>
      </w:r>
      <w:bookmarkEnd w:id="117"/>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BE5549B" w:rsidR="00076AF9" w:rsidRDefault="001401D7" w:rsidP="00B658EA">
      <w:pPr>
        <w:pStyle w:val="tbnormal"/>
      </w:pPr>
      <w:r>
        <w:t xml:space="preserve">En </w:t>
      </w:r>
      <w:r w:rsidR="00076AF9">
        <w:t>se référant au temps de 60 secondes nécessaire à la si</w:t>
      </w:r>
      <w:r w:rsidR="009921A6">
        <w:t>mulation d’un jour dans le jeu, c</w:t>
      </w:r>
      <w:r w:rsidR="00076AF9">
        <w:t>ela impose au simulateur</w:t>
      </w:r>
      <w:r>
        <w:t xml:space="preserve"> la responsabilité d’exécuter toutes les tâches automatisées de la chaî</w:t>
      </w:r>
      <w:r w:rsidR="00076AF9">
        <w:t>ne de valeur Brewery &amp; Co</w:t>
      </w:r>
      <w:r w:rsidR="009921A6">
        <w:t xml:space="preserve"> puis</w:t>
      </w:r>
      <w:r w:rsidR="00076AF9">
        <w:t xml:space="preserve"> toutes les étapes de vérification en 59 secondes maximum. Cette responsabilité est problématique du fait que les échanges avec l’</w:t>
      </w:r>
      <w:r w:rsidR="00FB6B72">
        <w:t xml:space="preserve">API sont assez </w:t>
      </w:r>
      <w:r w:rsidR="009921A6">
        <w:t>coûteux en terme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239B6B75" w14:textId="17B356D4" w:rsidR="004E0DBB" w:rsidRDefault="002F50BD" w:rsidP="004E0DBB">
      <w:pPr>
        <w:pStyle w:val="tbtitre1"/>
      </w:pPr>
      <w:bookmarkStart w:id="118" w:name="_Toc455044778"/>
      <w:bookmarkEnd w:id="98"/>
      <w:r>
        <w:t>Développement du scénario</w:t>
      </w:r>
      <w:bookmarkEnd w:id="118"/>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lastRenderedPageBreak/>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19" w:name="_Toc454297797"/>
      <w:bookmarkStart w:id="120" w:name="_Toc455044779"/>
      <w:r>
        <w:t>Démarche et critères de développement</w:t>
      </w:r>
      <w:bookmarkEnd w:id="119"/>
      <w:bookmarkEnd w:id="120"/>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1" w:name="_Toc454297798"/>
      <w:bookmarkStart w:id="122" w:name="_Toc455044780"/>
      <w:r>
        <w:t>Définir un contexte accrocheur</w:t>
      </w:r>
      <w:bookmarkEnd w:id="121"/>
      <w:bookmarkEnd w:id="122"/>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 xml:space="preserve">des intérêts différents ou </w:t>
      </w:r>
      <w:r w:rsidR="00041F30">
        <w:lastRenderedPageBreak/>
        <w:t>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3" w:name="_Toc454297799"/>
      <w:bookmarkStart w:id="124" w:name="_Toc455044781"/>
      <w:r>
        <w:t>Définir la valeur ajoutée</w:t>
      </w:r>
      <w:bookmarkEnd w:id="123"/>
      <w:bookmarkEnd w:id="124"/>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5" w:name="_Toc454297800"/>
      <w:bookmarkStart w:id="126" w:name="_Toc455044782"/>
      <w:r>
        <w:t>Définir le type d’affaire</w:t>
      </w:r>
      <w:bookmarkEnd w:id="125"/>
      <w:bookmarkEnd w:id="126"/>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27" w:name="_Toc454297801"/>
      <w:bookmarkStart w:id="128" w:name="_Toc455044783"/>
      <w:r>
        <w:t>L’organisation logistique</w:t>
      </w:r>
      <w:bookmarkEnd w:id="127"/>
      <w:bookmarkEnd w:id="128"/>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sure à </w:t>
      </w:r>
      <w:r w:rsidRPr="00DF0683">
        <w:lastRenderedPageBreak/>
        <w:t>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29" w:name="_Toc454297802"/>
      <w:bookmarkStart w:id="130" w:name="_Toc455044784"/>
      <w:r>
        <w:t>Définir les clients et leurs caractéristiques</w:t>
      </w:r>
      <w:bookmarkEnd w:id="129"/>
      <w:bookmarkEnd w:id="130"/>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1" w:name="_Toc454297803"/>
      <w:bookmarkStart w:id="132" w:name="_Toc455044785"/>
      <w:r>
        <w:t>Définir les aspects financiers</w:t>
      </w:r>
      <w:bookmarkEnd w:id="131"/>
      <w:bookmarkEnd w:id="132"/>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3" w:name="_Toc454297804"/>
      <w:bookmarkStart w:id="134" w:name="_Toc455044786"/>
      <w:r>
        <w:t>Définir des contraintes</w:t>
      </w:r>
      <w:bookmarkEnd w:id="133"/>
      <w:bookmarkEnd w:id="134"/>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lastRenderedPageBreak/>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5" w:name="_Toc454297805"/>
      <w:bookmarkStart w:id="136" w:name="_Toc455044787"/>
      <w:r>
        <w:t>Brewery &amp; Co.</w:t>
      </w:r>
      <w:bookmarkEnd w:id="135"/>
      <w:bookmarkEnd w:id="136"/>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7" w:name="_Toc454297806"/>
      <w:bookmarkStart w:id="138" w:name="_Toc455044788"/>
      <w:r>
        <w:t>Introduction</w:t>
      </w:r>
      <w:bookmarkEnd w:id="137"/>
      <w:bookmarkEnd w:id="138"/>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 xml:space="preserve">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39" w:name="_Toc454297807"/>
      <w:bookmarkStart w:id="140" w:name="_Toc455044789"/>
      <w:r>
        <w:t>Domaine brassicole</w:t>
      </w:r>
      <w:bookmarkEnd w:id="139"/>
      <w:bookmarkEnd w:id="140"/>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1" w:name="_Toc454297808"/>
      <w:bookmarkStart w:id="142" w:name="_Toc455044790"/>
      <w:r>
        <w:t>Ingrédients</w:t>
      </w:r>
      <w:bookmarkEnd w:id="141"/>
      <w:bookmarkEnd w:id="142"/>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3" w:name="_Toc454297809"/>
      <w:bookmarkStart w:id="144" w:name="_Toc455044791"/>
      <w:r>
        <w:t>Le malt d’orge</w:t>
      </w:r>
      <w:bookmarkEnd w:id="143"/>
      <w:bookmarkEnd w:id="144"/>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lastRenderedPageBreak/>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5" w:name="_Toc454297810"/>
      <w:bookmarkStart w:id="146" w:name="_Toc455044792"/>
      <w:r>
        <w:t>Autres matières premières amylacées</w:t>
      </w:r>
      <w:bookmarkEnd w:id="145"/>
      <w:bookmarkEnd w:id="146"/>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7" w:name="_Toc454297811"/>
      <w:bookmarkStart w:id="148" w:name="_Toc455044793"/>
      <w:r>
        <w:t>Le houblon</w:t>
      </w:r>
      <w:bookmarkEnd w:id="147"/>
      <w:bookmarkEnd w:id="148"/>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49" w:name="_Toc454297812"/>
      <w:bookmarkStart w:id="150" w:name="_Toc455044794"/>
      <w:r>
        <w:lastRenderedPageBreak/>
        <w:t>L’eau</w:t>
      </w:r>
      <w:bookmarkEnd w:id="149"/>
      <w:bookmarkEnd w:id="150"/>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1" w:name="_Toc454297813"/>
      <w:bookmarkStart w:id="152" w:name="_Toc455044795"/>
      <w:r>
        <w:t>La levure</w:t>
      </w:r>
      <w:bookmarkEnd w:id="151"/>
      <w:bookmarkEnd w:id="152"/>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3" w:name="_Toc454297814"/>
      <w:bookmarkStart w:id="154" w:name="_Toc455044796"/>
      <w:r>
        <w:t>La fabrication de la bière</w:t>
      </w:r>
      <w:bookmarkEnd w:id="153"/>
      <w:bookmarkEnd w:id="154"/>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5" w:name="_Toc454297815"/>
      <w:bookmarkStart w:id="156" w:name="_Toc455044797"/>
      <w:r>
        <w:t>Le brassage</w:t>
      </w:r>
      <w:bookmarkEnd w:id="155"/>
      <w:bookmarkEnd w:id="156"/>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w:t>
      </w:r>
      <w:r>
        <w:lastRenderedPageBreak/>
        <w:t>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7" w:name="_Toc454297816"/>
      <w:bookmarkStart w:id="158" w:name="_Toc455044798"/>
      <w:r>
        <w:t>La fermentation</w:t>
      </w:r>
      <w:bookmarkEnd w:id="157"/>
      <w:bookmarkEnd w:id="158"/>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59" w:name="_Toc454297817"/>
      <w:bookmarkStart w:id="160" w:name="_Toc455044799"/>
      <w:r>
        <w:t>La garde</w:t>
      </w:r>
      <w:bookmarkEnd w:id="159"/>
      <w:bookmarkEnd w:id="160"/>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1" w:name="_Toc454297818"/>
      <w:bookmarkStart w:id="162" w:name="_Toc455044800"/>
      <w:r>
        <w:t>La filtration</w:t>
      </w:r>
      <w:bookmarkEnd w:id="161"/>
      <w:bookmarkEnd w:id="162"/>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3" w:name="_Toc454297819"/>
      <w:bookmarkStart w:id="164" w:name="_Toc455044801"/>
      <w:r>
        <w:lastRenderedPageBreak/>
        <w:t>La mise en bouteille et le conditionnement</w:t>
      </w:r>
      <w:bookmarkEnd w:id="163"/>
      <w:bookmarkEnd w:id="164"/>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5" w:name="_Toc454297820"/>
      <w:bookmarkStart w:id="166" w:name="_Toc455044802"/>
      <w:r>
        <w:t>Description de l’entreprise</w:t>
      </w:r>
      <w:bookmarkEnd w:id="165"/>
      <w:bookmarkEnd w:id="166"/>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67" w:name="_Toc454297821"/>
      <w:bookmarkStart w:id="168" w:name="_Toc455044803"/>
      <w:r>
        <w:t>Les produits commercialisés</w:t>
      </w:r>
      <w:bookmarkEnd w:id="167"/>
      <w:bookmarkEnd w:id="168"/>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69" w:name="_Toc454297822"/>
      <w:bookmarkStart w:id="170" w:name="_Toc455044804"/>
      <w:r>
        <w:lastRenderedPageBreak/>
        <w:t>Les nomenclatures</w:t>
      </w:r>
      <w:bookmarkEnd w:id="169"/>
      <w:bookmarkEnd w:id="170"/>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1" w:name="_Toc454297823"/>
      <w:bookmarkStart w:id="172" w:name="_Toc455044805"/>
      <w:r>
        <w:lastRenderedPageBreak/>
        <w:t>Gestion des opérations de production</w:t>
      </w:r>
      <w:bookmarkEnd w:id="171"/>
      <w:bookmarkEnd w:id="172"/>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3" w:name="_Toc454297824"/>
      <w:bookmarkStart w:id="174" w:name="_Toc455044806"/>
      <w:r>
        <w:t>La chaîne de valeur</w:t>
      </w:r>
      <w:bookmarkEnd w:id="173"/>
      <w:bookmarkEnd w:id="174"/>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B1335C">
              <w:t>à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5" w:name="_Toc454297825"/>
      <w:bookmarkStart w:id="176" w:name="_Toc455044807"/>
      <w:r>
        <w:t>Support aux opérations</w:t>
      </w:r>
      <w:bookmarkEnd w:id="175"/>
      <w:bookmarkEnd w:id="176"/>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77" w:name="_Toc454297826"/>
      <w:bookmarkStart w:id="178" w:name="_Toc455044808"/>
      <w:r>
        <w:lastRenderedPageBreak/>
        <w:t>Infrastructure</w:t>
      </w:r>
      <w:bookmarkEnd w:id="177"/>
      <w:bookmarkEnd w:id="178"/>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9527EC">
      <w:pPr>
        <w:pStyle w:val="tbnormal"/>
        <w:numPr>
          <w:ilvl w:val="0"/>
          <w:numId w:val="37"/>
        </w:numPr>
      </w:pPr>
      <w:r>
        <w:t>120 m</w:t>
      </w:r>
      <w:r w:rsidRPr="00DE66F5">
        <w:rPr>
          <w:vertAlign w:val="superscript"/>
        </w:rPr>
        <w:t>3</w:t>
      </w:r>
      <w:r>
        <w:t xml:space="preserve"> d’eau.</w:t>
      </w:r>
    </w:p>
    <w:p w14:paraId="4E1E48CB" w14:textId="77777777" w:rsidR="00AB054A" w:rsidRDefault="00AB054A" w:rsidP="009527EC">
      <w:pPr>
        <w:pStyle w:val="tbnormal"/>
        <w:numPr>
          <w:ilvl w:val="0"/>
          <w:numId w:val="37"/>
        </w:numPr>
      </w:pPr>
      <w:r>
        <w:t>4 cuves de 350 kg destinées au stockage des différents malts.</w:t>
      </w:r>
    </w:p>
    <w:p w14:paraId="7ADB7D2B" w14:textId="77777777" w:rsidR="00AB054A" w:rsidRDefault="00AB054A" w:rsidP="009527EC">
      <w:pPr>
        <w:pStyle w:val="tbnormal"/>
        <w:numPr>
          <w:ilvl w:val="0"/>
          <w:numId w:val="37"/>
        </w:numPr>
      </w:pPr>
      <w:r>
        <w:t>4 cuves de 6 kg destinées au stockage du houblon.</w:t>
      </w:r>
    </w:p>
    <w:p w14:paraId="515DCA43" w14:textId="77777777" w:rsidR="00AB054A" w:rsidRDefault="00AB054A" w:rsidP="009527EC">
      <w:pPr>
        <w:pStyle w:val="tbnormal"/>
        <w:numPr>
          <w:ilvl w:val="0"/>
          <w:numId w:val="37"/>
        </w:numPr>
      </w:pPr>
      <w:r>
        <w:t>1 cuve de 70 kg destinée au stockage de la levure.</w:t>
      </w:r>
    </w:p>
    <w:p w14:paraId="16255F0F" w14:textId="77777777" w:rsidR="00AB054A" w:rsidRDefault="00AB054A" w:rsidP="009527EC">
      <w:pPr>
        <w:pStyle w:val="tbnormal"/>
        <w:numPr>
          <w:ilvl w:val="0"/>
          <w:numId w:val="37"/>
        </w:numPr>
      </w:pPr>
      <w:r>
        <w:t>1 cuve de 150 kg destinée au stockage des épices.</w:t>
      </w:r>
    </w:p>
    <w:p w14:paraId="32BC7973" w14:textId="77777777" w:rsidR="00AB054A" w:rsidRDefault="00AB054A" w:rsidP="009527EC">
      <w:pPr>
        <w:pStyle w:val="tbnormal"/>
        <w:numPr>
          <w:ilvl w:val="0"/>
          <w:numId w:val="37"/>
        </w:numPr>
      </w:pPr>
      <w:r>
        <w:t>1 étagère pouvant accueillir 75 pots d’un kilogramme de miel.</w:t>
      </w:r>
    </w:p>
    <w:p w14:paraId="17570B62" w14:textId="0094F53D" w:rsidR="00FB7441" w:rsidRDefault="00FB7441" w:rsidP="009527EC">
      <w:pPr>
        <w:pStyle w:val="tbnormal"/>
        <w:numPr>
          <w:ilvl w:val="0"/>
          <w:numId w:val="37"/>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9527EC">
      <w:pPr>
        <w:pStyle w:val="tbnormal"/>
        <w:numPr>
          <w:ilvl w:val="0"/>
          <w:numId w:val="38"/>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9527EC">
      <w:pPr>
        <w:pStyle w:val="tbnormal"/>
        <w:numPr>
          <w:ilvl w:val="0"/>
          <w:numId w:val="38"/>
        </w:numPr>
      </w:pPr>
      <w:r>
        <w:t>1</w:t>
      </w:r>
      <w:r w:rsidR="00AB054A">
        <w:t>00.- CHF par récipient de 10 kilogrammes de matières premières.</w:t>
      </w:r>
    </w:p>
    <w:p w14:paraId="0FA4E964" w14:textId="1501A396" w:rsidR="003C6CA5" w:rsidRPr="003A4596" w:rsidRDefault="00AB054A" w:rsidP="009527EC">
      <w:pPr>
        <w:pStyle w:val="tbnormal"/>
        <w:numPr>
          <w:ilvl w:val="0"/>
          <w:numId w:val="38"/>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79" w:name="_Toc454297827"/>
      <w:bookmarkStart w:id="180" w:name="_Toc455044809"/>
      <w:r>
        <w:t>Matériels de production</w:t>
      </w:r>
      <w:bookmarkEnd w:id="179"/>
      <w:bookmarkEnd w:id="180"/>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1" w:name="_Toc454297828"/>
      <w:bookmarkStart w:id="182" w:name="_Toc455044810"/>
      <w:r>
        <w:lastRenderedPageBreak/>
        <w:t>Frais fixes mensuel</w:t>
      </w:r>
      <w:bookmarkEnd w:id="181"/>
      <w:bookmarkEnd w:id="182"/>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3" w:name="_Toc454297829"/>
      <w:bookmarkStart w:id="184" w:name="_Toc455044811"/>
      <w:r>
        <w:t>Coûts de revient</w:t>
      </w:r>
      <w:bookmarkEnd w:id="183"/>
      <w:bookmarkEnd w:id="184"/>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5" w:name="_Toc454297830"/>
      <w:bookmarkStart w:id="186" w:name="_Toc455044812"/>
      <w:r>
        <w:lastRenderedPageBreak/>
        <w:t>Produit BW01</w:t>
      </w:r>
      <w:bookmarkEnd w:id="185"/>
      <w:bookmarkEnd w:id="186"/>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7" w:name="_Toc454297831"/>
      <w:bookmarkStart w:id="188" w:name="_Toc455044813"/>
      <w:r>
        <w:t>Produit BW02</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89" w:name="_Toc454297832"/>
      <w:bookmarkStart w:id="190" w:name="_Toc455044814"/>
      <w:r>
        <w:lastRenderedPageBreak/>
        <w:t>Produit BW03</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1" w:name="_Toc454297833"/>
      <w:bookmarkStart w:id="192" w:name="_Toc455044815"/>
      <w:r>
        <w:t>Produit BW04</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3" w:name="_Toc454297834"/>
      <w:bookmarkStart w:id="194" w:name="_Toc455044816"/>
      <w:r>
        <w:lastRenderedPageBreak/>
        <w:t>Exemple de rendement optimum</w:t>
      </w:r>
      <w:bookmarkEnd w:id="193"/>
      <w:bookmarkEnd w:id="194"/>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5" w:name="_Toc454297835"/>
      <w:bookmarkStart w:id="196" w:name="_Toc455044817"/>
      <w:r>
        <w:t>L’environnement</w:t>
      </w:r>
      <w:bookmarkEnd w:id="195"/>
      <w:bookmarkEnd w:id="196"/>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197" w:name="_Toc454297836"/>
      <w:bookmarkStart w:id="198" w:name="_Toc455044818"/>
      <w:r>
        <w:t>Le marché</w:t>
      </w:r>
      <w:bookmarkEnd w:id="197"/>
      <w:bookmarkEnd w:id="198"/>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199" w:name="_Toc454297837"/>
      <w:bookmarkStart w:id="200" w:name="_Toc455044819"/>
      <w:r>
        <w:lastRenderedPageBreak/>
        <w:t>Les matières premières</w:t>
      </w:r>
      <w:bookmarkEnd w:id="199"/>
      <w:bookmarkEnd w:id="200"/>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1" w:name="_Toc454297838"/>
      <w:bookmarkStart w:id="202" w:name="_Toc455044820"/>
      <w:r>
        <w:t>Les fournisseurs</w:t>
      </w:r>
      <w:bookmarkEnd w:id="201"/>
      <w:bookmarkEnd w:id="202"/>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3" w:name="_Toc454297839"/>
      <w:bookmarkStart w:id="204" w:name="_Toc455044821"/>
      <w:r>
        <w:t>Les revendeurs</w:t>
      </w:r>
      <w:bookmarkEnd w:id="203"/>
      <w:bookmarkEnd w:id="204"/>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5" w:name="_Toc454297840"/>
      <w:r>
        <w:br w:type="page"/>
      </w:r>
    </w:p>
    <w:p w14:paraId="2C4DDEEF" w14:textId="02753BA5" w:rsidR="003C6CA5" w:rsidRDefault="003C6CA5" w:rsidP="003C6CA5">
      <w:pPr>
        <w:pStyle w:val="tbtitre5"/>
      </w:pPr>
      <w:bookmarkStart w:id="206" w:name="_Toc455044822"/>
      <w:r>
        <w:lastRenderedPageBreak/>
        <w:t>Les parts de marchés et les préférences</w:t>
      </w:r>
      <w:bookmarkEnd w:id="205"/>
      <w:bookmarkEnd w:id="206"/>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Pr="0004752F" w:rsidRDefault="00631A83" w:rsidP="0004752F">
      <w:pPr>
        <w:pStyle w:val="tbnormal"/>
        <w:spacing w:after="180"/>
        <w:jc w:val="right"/>
        <w:rPr>
          <w:b/>
          <w:color w:val="404040" w:themeColor="text1" w:themeTint="BF"/>
          <w:sz w:val="18"/>
        </w:rPr>
      </w:pPr>
      <w:r w:rsidRPr="0004752F">
        <w:rPr>
          <w:b/>
          <w:color w:val="404040" w:themeColor="text1" w:themeTint="BF"/>
          <w:sz w:val="18"/>
        </w:rP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07" w:name="_Toc454297841"/>
      <w:bookmarkStart w:id="208" w:name="_Toc455044823"/>
      <w:r>
        <w:t>Détaillant</w:t>
      </w:r>
      <w:bookmarkEnd w:id="207"/>
      <w:bookmarkEnd w:id="208"/>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09" w:name="_Toc454297842"/>
      <w:bookmarkStart w:id="210" w:name="_Toc455044824"/>
      <w:r>
        <w:t>Supermarché</w:t>
      </w:r>
      <w:bookmarkEnd w:id="209"/>
      <w:bookmarkEnd w:id="210"/>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1" w:name="_Toc454297843"/>
      <w:bookmarkStart w:id="212" w:name="_Toc455044825"/>
      <w:r>
        <w:t>Établissement public</w:t>
      </w:r>
      <w:bookmarkEnd w:id="211"/>
      <w:bookmarkEnd w:id="212"/>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une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3" w:name="_Toc454297844"/>
      <w:bookmarkStart w:id="214" w:name="_Toc455044826"/>
      <w:r>
        <w:t>Les bailleurs de fonds</w:t>
      </w:r>
      <w:bookmarkEnd w:id="213"/>
      <w:bookmarkEnd w:id="214"/>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5" w:name="_Toc454297845"/>
      <w:bookmarkStart w:id="216" w:name="_Toc455044827"/>
      <w:r>
        <w:lastRenderedPageBreak/>
        <w:t>La fluctuation de la demande</w:t>
      </w:r>
      <w:bookmarkEnd w:id="215"/>
      <w:bookmarkEnd w:id="216"/>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17" w:name="_Toc454297846"/>
      <w:bookmarkStart w:id="218" w:name="_Toc455044828"/>
      <w:r>
        <w:t>Les modalités de jeu</w:t>
      </w:r>
      <w:bookmarkEnd w:id="217"/>
      <w:bookmarkEnd w:id="218"/>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19" w:name="_Toc454297847"/>
      <w:bookmarkStart w:id="220" w:name="_Toc455044829"/>
      <w:r>
        <w:t>Simulation du temps</w:t>
      </w:r>
      <w:bookmarkEnd w:id="219"/>
      <w:bookmarkEnd w:id="220"/>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04752F" w:rsidRDefault="004D2F8B" w:rsidP="0004752F">
      <w:pPr>
        <w:pStyle w:val="tbnormal"/>
        <w:spacing w:after="180"/>
        <w:jc w:val="right"/>
        <w:rPr>
          <w:b/>
          <w:color w:val="404040" w:themeColor="text1" w:themeTint="BF"/>
          <w:sz w:val="18"/>
        </w:rPr>
      </w:pPr>
      <w:r w:rsidRPr="0004752F">
        <w:rPr>
          <w:b/>
          <w:color w:val="404040" w:themeColor="text1" w:themeTint="BF"/>
          <w:sz w:val="18"/>
        </w:rPr>
        <w:t>Figure X : Détail des rounds, semaines et saisons dans le jeu OdooSIM.</w:t>
      </w:r>
    </w:p>
    <w:p w14:paraId="5566D05F" w14:textId="77777777" w:rsidR="00B913E6" w:rsidRDefault="00B7371E" w:rsidP="003C6CA5">
      <w:pPr>
        <w:pStyle w:val="tbtitre4"/>
      </w:pPr>
      <w:bookmarkStart w:id="221" w:name="_Toc454297850"/>
      <w:bookmarkStart w:id="222" w:name="_Toc455044830"/>
      <w:r>
        <w:lastRenderedPageBreak/>
        <w:t>Évaluation de la performance</w:t>
      </w:r>
      <w:bookmarkEnd w:id="221"/>
      <w:bookmarkEnd w:id="222"/>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3" w:name="_Toc455044831"/>
      <w:r>
        <w:t>Limites et recommandations</w:t>
      </w:r>
      <w:bookmarkEnd w:id="223"/>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4" w:name="_Toc455044832"/>
      <w:r>
        <w:lastRenderedPageBreak/>
        <w:t>Portabilité des contraintes scénaristiques</w:t>
      </w:r>
      <w:r w:rsidR="00834FB0">
        <w:t xml:space="preserve"> sur OdooSIM</w:t>
      </w:r>
      <w:bookmarkEnd w:id="224"/>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5" w:name="_Toc455044833"/>
      <w:r>
        <w:t>Capacité de stockage local</w:t>
      </w:r>
      <w:bookmarkEnd w:id="225"/>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26" w:name="_Toc455044834"/>
      <w:r>
        <w:t>Marché de l’approvisionnement</w:t>
      </w:r>
      <w:bookmarkEnd w:id="226"/>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w:t>
      </w:r>
      <w:r>
        <w:lastRenderedPageBreak/>
        <w:t xml:space="preserve">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27" w:name="_Toc455044835"/>
      <w:r>
        <w:t>Délais</w:t>
      </w:r>
      <w:bookmarkEnd w:id="227"/>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9527EC">
      <w:pPr>
        <w:pStyle w:val="tbnormal"/>
        <w:numPr>
          <w:ilvl w:val="0"/>
          <w:numId w:val="39"/>
        </w:numPr>
      </w:pPr>
      <w:r>
        <w:t>Du temps de procuration des matières premières chez les différents fournisseurs.</w:t>
      </w:r>
    </w:p>
    <w:p w14:paraId="013FF748" w14:textId="775D14B2" w:rsidR="001F5420" w:rsidRDefault="001F5420" w:rsidP="009527EC">
      <w:pPr>
        <w:pStyle w:val="tbnormal"/>
        <w:numPr>
          <w:ilvl w:val="0"/>
          <w:numId w:val="39"/>
        </w:numPr>
      </w:pPr>
      <w:r>
        <w:t>Du temps accordé par les fournisseurs pour le paiement des factures.</w:t>
      </w:r>
    </w:p>
    <w:p w14:paraId="1883122D" w14:textId="4F0170B0" w:rsidR="001F5420" w:rsidRDefault="001F5420" w:rsidP="009527EC">
      <w:pPr>
        <w:pStyle w:val="tbnormal"/>
        <w:numPr>
          <w:ilvl w:val="0"/>
          <w:numId w:val="39"/>
        </w:numPr>
      </w:pPr>
      <w:r>
        <w:t>Du temps que l’entreprise accorde aux différents types de revendeur.</w:t>
      </w:r>
    </w:p>
    <w:p w14:paraId="1D93ED40" w14:textId="73E7BAFF" w:rsidR="001F5420" w:rsidRDefault="001F5420" w:rsidP="009527EC">
      <w:pPr>
        <w:pStyle w:val="tbnormal"/>
        <w:numPr>
          <w:ilvl w:val="0"/>
          <w:numId w:val="39"/>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lastRenderedPageBreak/>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28" w:name="_Toc455044836"/>
      <w:r>
        <w:t>Frais fixe</w:t>
      </w:r>
      <w:r w:rsidR="00C72FBB">
        <w:t>s</w:t>
      </w:r>
      <w:bookmarkEnd w:id="228"/>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29" w:name="_Toc455044837"/>
      <w:r>
        <w:t>Liquidité</w:t>
      </w:r>
      <w:bookmarkEnd w:id="229"/>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lastRenderedPageBreak/>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04752F">
      <w:pPr>
        <w:pStyle w:val="tbnormal"/>
        <w:spacing w:after="180"/>
        <w:jc w:val="right"/>
      </w:pPr>
      <w:r w:rsidRPr="0004752F">
        <w:rPr>
          <w:b/>
          <w:color w:val="404040" w:themeColor="text1" w:themeTint="BF"/>
          <w:sz w:val="18"/>
        </w:rP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0" w:name="_Toc455044838"/>
      <w:r>
        <w:lastRenderedPageBreak/>
        <w:t>Récapitulation</w:t>
      </w:r>
      <w:bookmarkEnd w:id="230"/>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Pr="0004752F" w:rsidRDefault="00DE48FD" w:rsidP="0004752F">
      <w:pPr>
        <w:pStyle w:val="tbnormal"/>
        <w:spacing w:after="180"/>
        <w:jc w:val="right"/>
        <w:rPr>
          <w:b/>
          <w:color w:val="404040" w:themeColor="text1" w:themeTint="BF"/>
          <w:sz w:val="18"/>
        </w:rPr>
      </w:pPr>
      <w:r w:rsidRPr="0004752F">
        <w:rPr>
          <w:b/>
          <w:color w:val="404040" w:themeColor="text1" w:themeTint="BF"/>
          <w:sz w:val="18"/>
        </w:rP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1" w:name="_Toc455044839"/>
      <w:r>
        <w:t>Développement du proof of concept</w:t>
      </w:r>
      <w:bookmarkEnd w:id="231"/>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2" w:name="_Toc455044840"/>
      <w:r>
        <w:t>Problématiques</w:t>
      </w:r>
      <w:bookmarkEnd w:id="232"/>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3" w:name="_Toc455044841"/>
      <w:r>
        <w:t>Langage de programmation</w:t>
      </w:r>
      <w:bookmarkEnd w:id="233"/>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4" w:name="_Toc455044842"/>
      <w:r>
        <w:t xml:space="preserve">Fonctionnalité </w:t>
      </w:r>
      <w:r w:rsidR="000D4BA3">
        <w:t>attendues</w:t>
      </w:r>
      <w:bookmarkEnd w:id="234"/>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9527EC">
      <w:pPr>
        <w:pStyle w:val="tbnormal"/>
        <w:numPr>
          <w:ilvl w:val="0"/>
          <w:numId w:val="35"/>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9527EC">
      <w:pPr>
        <w:pStyle w:val="tbnormal"/>
        <w:numPr>
          <w:ilvl w:val="0"/>
          <w:numId w:val="35"/>
        </w:numPr>
      </w:pPr>
      <w:r>
        <w:t>« En tant que responsable des ventes, je veux qu’il me soit possible de gérer mes conditions de vente sur une instance Odoo Saas afin d’impacter le volume des ventes ».</w:t>
      </w:r>
    </w:p>
    <w:p w14:paraId="183563C0" w14:textId="77777777" w:rsidR="00863D81" w:rsidRDefault="00863D81" w:rsidP="009527EC">
      <w:pPr>
        <w:pStyle w:val="tbnormal"/>
        <w:numPr>
          <w:ilvl w:val="0"/>
          <w:numId w:val="35"/>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9527EC">
      <w:pPr>
        <w:pStyle w:val="tbnormal"/>
        <w:numPr>
          <w:ilvl w:val="0"/>
          <w:numId w:val="35"/>
        </w:numPr>
      </w:pPr>
      <w:r>
        <w:t>« En tant que responsable des ventes, je veux qu’il me soit possible de visualiser ma progression dans le PGI afin de m’informer et de mesurer ma performance ».</w:t>
      </w:r>
    </w:p>
    <w:p w14:paraId="6AA54CA9" w14:textId="77777777" w:rsidR="00863D81" w:rsidRDefault="00863D81" w:rsidP="009527EC">
      <w:pPr>
        <w:pStyle w:val="tbnormal"/>
        <w:numPr>
          <w:ilvl w:val="0"/>
          <w:numId w:val="35"/>
        </w:numPr>
      </w:pPr>
      <w:r>
        <w:lastRenderedPageBreak/>
        <w:t>« En tant que professeur, je veux qu’il me soit possible de de paramétrer une nouvelle partie afin de démarrer une nouvelle simulation ».</w:t>
      </w:r>
    </w:p>
    <w:p w14:paraId="627AED46" w14:textId="77777777" w:rsidR="00863D81" w:rsidRDefault="00863D81" w:rsidP="009527EC">
      <w:pPr>
        <w:pStyle w:val="tbnormal"/>
        <w:numPr>
          <w:ilvl w:val="0"/>
          <w:numId w:val="35"/>
        </w:numPr>
      </w:pPr>
      <w:r>
        <w:t>« En tant que professeur, je veux qu’il me soit possible de démarrer une nouvelle partie afin de dispenser une leçon ».</w:t>
      </w:r>
    </w:p>
    <w:p w14:paraId="20ED7644" w14:textId="77777777" w:rsidR="00863D81" w:rsidRDefault="00863D81" w:rsidP="009527EC">
      <w:pPr>
        <w:pStyle w:val="tbnormal"/>
        <w:numPr>
          <w:ilvl w:val="0"/>
          <w:numId w:val="35"/>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5" w:name="_Toc455044843"/>
      <w:r>
        <w:t>Cycle opérationnel</w:t>
      </w:r>
      <w:bookmarkEnd w:id="235"/>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Pr="0004752F" w:rsidRDefault="00585EBC" w:rsidP="0004752F">
      <w:pPr>
        <w:pStyle w:val="tbnormal"/>
        <w:spacing w:after="180"/>
        <w:jc w:val="right"/>
        <w:rPr>
          <w:b/>
          <w:color w:val="404040" w:themeColor="text1" w:themeTint="BF"/>
          <w:sz w:val="18"/>
        </w:rPr>
      </w:pPr>
      <w:r w:rsidRPr="0004752F">
        <w:rPr>
          <w:b/>
          <w:color w:val="404040" w:themeColor="text1" w:themeTint="BF"/>
          <w:sz w:val="18"/>
        </w:rP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6" w:name="_Toc455044844"/>
      <w:r>
        <w:t>Exécution du simulateur</w:t>
      </w:r>
      <w:bookmarkEnd w:id="236"/>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37" w:name="_Toc455044845"/>
      <w:r>
        <w:t>Fichier de configuration</w:t>
      </w:r>
      <w:bookmarkEnd w:id="237"/>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38" w:name="_Toc455044846"/>
      <w:r>
        <w:lastRenderedPageBreak/>
        <w:t>Phase de configuration</w:t>
      </w:r>
      <w:bookmarkEnd w:id="238"/>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9527EC">
      <w:pPr>
        <w:pStyle w:val="tbnormal"/>
        <w:numPr>
          <w:ilvl w:val="0"/>
          <w:numId w:val="36"/>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9527EC">
      <w:pPr>
        <w:pStyle w:val="tbnormal"/>
        <w:numPr>
          <w:ilvl w:val="0"/>
          <w:numId w:val="36"/>
        </w:numPr>
      </w:pPr>
      <w:r>
        <w:t>Elle récupère les informations de connexions à l’API, à partir du fichier de configuration.</w:t>
      </w:r>
    </w:p>
    <w:p w14:paraId="4F8AE295" w14:textId="137E45FA" w:rsidR="006B7FD5" w:rsidRDefault="006B7FD5" w:rsidP="009527EC">
      <w:pPr>
        <w:pStyle w:val="tbnormal"/>
        <w:numPr>
          <w:ilvl w:val="0"/>
          <w:numId w:val="36"/>
        </w:numPr>
      </w:pPr>
      <w:r>
        <w:t>Elle génère dans son graphe objet les parties prenantes, les sociétés, les produits et le marché.</w:t>
      </w:r>
    </w:p>
    <w:p w14:paraId="5D54A657" w14:textId="2E89F006" w:rsidR="006B7FD5" w:rsidRDefault="006B7FD5" w:rsidP="009527EC">
      <w:pPr>
        <w:pStyle w:val="tbnormal"/>
        <w:numPr>
          <w:ilvl w:val="0"/>
          <w:numId w:val="36"/>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1C6DC188" w:rsidR="002E7DFB" w:rsidRDefault="002E7DFB" w:rsidP="002E7DFB">
      <w:pPr>
        <w:pStyle w:val="tbtitre3"/>
      </w:pPr>
      <w:bookmarkStart w:id="239" w:name="_Toc455044847"/>
      <w:r>
        <w:t>Modèle objet</w:t>
      </w:r>
      <w:bookmarkEnd w:id="239"/>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Pr="0004752F" w:rsidRDefault="00D13156" w:rsidP="0004752F">
      <w:pPr>
        <w:pStyle w:val="tbnormal"/>
        <w:spacing w:after="180"/>
        <w:jc w:val="right"/>
        <w:rPr>
          <w:b/>
          <w:color w:val="404040" w:themeColor="text1" w:themeTint="BF"/>
          <w:sz w:val="18"/>
        </w:rPr>
      </w:pPr>
      <w:r w:rsidRPr="0004752F">
        <w:rPr>
          <w:b/>
          <w:color w:val="404040" w:themeColor="text1" w:themeTint="BF"/>
          <w:sz w:val="18"/>
        </w:rP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r w:rsidRPr="002408E8">
        <w:rPr>
          <w:b/>
        </w:rPr>
        <w:t>Company</w:t>
      </w:r>
      <w:r>
        <w:t xml:space="preserve">. Cette classe possède les informations nécessaires à l’échange avec l’API. Les attributs </w:t>
      </w:r>
      <w:r w:rsidRPr="002408E8">
        <w:rPr>
          <w:b/>
        </w:rPr>
        <w:t>erp</w:t>
      </w:r>
      <w:r>
        <w:t xml:space="preserve">, </w:t>
      </w:r>
      <w:r w:rsidRPr="002408E8">
        <w:rPr>
          <w:b/>
        </w:rPr>
        <w:t>uidapiaccess</w:t>
      </w:r>
      <w:r>
        <w:t xml:space="preserve"> et </w:t>
      </w:r>
      <w:r w:rsidRPr="002408E8">
        <w:rPr>
          <w:b/>
        </w:rPr>
        <w:t>passapiaccess</w:t>
      </w:r>
      <w:r>
        <w:t xml:space="preserve"> permettent de s’authententifier auprès de l’API. Au niveau des méthodes qu’elle possède, </w:t>
      </w:r>
      <w:r w:rsidRPr="002408E8">
        <w:rPr>
          <w:b/>
        </w:rPr>
        <w:t>stockEntry</w:t>
      </w:r>
      <w:r>
        <w:t xml:space="preserve">(…) permet d’effectuer l’auto-reconstitution du stock qui survient chaque jour de simulation. La méthode </w:t>
      </w:r>
      <w:r w:rsidRPr="002408E8">
        <w:rPr>
          <w:b/>
        </w:rPr>
        <w:t>processSale</w:t>
      </w:r>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r w:rsidR="00654C51" w:rsidRPr="002408E8">
        <w:rPr>
          <w:b/>
        </w:rPr>
        <w:t>Collaborator</w:t>
      </w:r>
      <w:r w:rsidR="00654C51">
        <w:t xml:space="preserve"> qui eux, possèdent une fonction particulière. Elle référence aussi une instance de l’établissement bancaire </w:t>
      </w:r>
      <w:r w:rsidR="00654C51" w:rsidRPr="002408E8">
        <w:rPr>
          <w:b/>
        </w:rPr>
        <w:t>Banker</w:t>
      </w:r>
      <w:r w:rsidR="00654C51">
        <w:t xml:space="preserve"> avec qui elle traite et aussi vers son actionnaire </w:t>
      </w:r>
      <w:r w:rsidR="00654C51" w:rsidRPr="002408E8">
        <w:rPr>
          <w:b/>
        </w:rPr>
        <w:t>Shareholder</w:t>
      </w:r>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r w:rsidRPr="002408E8">
        <w:rPr>
          <w:b/>
        </w:rPr>
        <w:t>idInvoice</w:t>
      </w:r>
      <w:r>
        <w:t xml:space="preserve">. La référence vers le paiement effectué dans Odoo avec l’attribut </w:t>
      </w:r>
      <w:r w:rsidRPr="002408E8">
        <w:rPr>
          <w:b/>
        </w:rPr>
        <w:t>idPayment</w:t>
      </w:r>
      <w:r>
        <w:t xml:space="preserve">. Les informations sur le vendeur </w:t>
      </w:r>
      <w:r w:rsidRPr="002408E8">
        <w:rPr>
          <w:b/>
        </w:rPr>
        <w:t>Company</w:t>
      </w:r>
      <w:r>
        <w:t xml:space="preserve">, l’acheteur </w:t>
      </w:r>
      <w:r w:rsidRPr="002408E8">
        <w:rPr>
          <w:b/>
        </w:rPr>
        <w:t>Retailer</w:t>
      </w:r>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r w:rsidRPr="00FF7589">
        <w:rPr>
          <w:b/>
        </w:rPr>
        <w:t>Retailer</w:t>
      </w:r>
      <w:r>
        <w:t xml:space="preserve">. </w:t>
      </w:r>
      <w:r w:rsidR="00BC3642">
        <w:t xml:space="preserve">Cette classe possède plusieurs attributs </w:t>
      </w:r>
      <w:r w:rsidR="0049462E">
        <w:t>intéressants</w:t>
      </w:r>
      <w:r w:rsidR="00BC3642">
        <w:t xml:space="preserve">. Le premier, </w:t>
      </w:r>
      <w:r w:rsidR="00BC3642" w:rsidRPr="00FF7589">
        <w:rPr>
          <w:b/>
        </w:rPr>
        <w:t>name</w:t>
      </w:r>
      <w:r w:rsidR="00BC3642">
        <w:t xml:space="preserve"> qui affecte un nom en rapport avec l’information du type de revendeur, lequel est renseigné dans le fichier de configuration XML. </w:t>
      </w:r>
      <w:r w:rsidR="00BC3642" w:rsidRPr="00FF7589">
        <w:rPr>
          <w:b/>
        </w:rPr>
        <w:t>marketPart</w:t>
      </w:r>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r w:rsidR="00BC3642" w:rsidRPr="00BC3642">
        <w:rPr>
          <w:b/>
        </w:rPr>
        <w:t>elasticity</w:t>
      </w:r>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r w:rsidR="00BC3642" w:rsidRPr="00BC3642">
        <w:rPr>
          <w:b/>
        </w:rPr>
        <w:t>getAdjustedQuantity</w:t>
      </w:r>
      <w:r w:rsidR="00BC3642">
        <w:t xml:space="preserve">(…). Pour revenir sur les attributs, </w:t>
      </w:r>
      <w:r w:rsidR="00BC3642" w:rsidRPr="0048718D">
        <w:rPr>
          <w:b/>
        </w:rPr>
        <w:t>productPreferences</w:t>
      </w:r>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r w:rsidRPr="0048718D">
        <w:rPr>
          <w:b/>
        </w:rPr>
        <w:t>Rawmaterial</w:t>
      </w:r>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0" w:name="_Toc455044848"/>
      <w:r>
        <w:lastRenderedPageBreak/>
        <w:t>Phase de simulation</w:t>
      </w:r>
      <w:bookmarkEnd w:id="240"/>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1" w:name="_Toc455044849"/>
      <w:r>
        <w:t>Gestion de la demande</w:t>
      </w:r>
      <w:bookmarkEnd w:id="241"/>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2" w:name="_Toc455044850"/>
      <w:r>
        <w:t>Gestion de l’offre</w:t>
      </w:r>
      <w:bookmarkEnd w:id="242"/>
    </w:p>
    <w:p w14:paraId="6F2ADD55" w14:textId="1DA9ABA4" w:rsidR="00605D30" w:rsidRDefault="00605D30" w:rsidP="00605D30">
      <w:pPr>
        <w:pStyle w:val="tbnormal"/>
      </w:pPr>
      <w:r>
        <w:t>L’offre se créé en itérant sur la</w:t>
      </w:r>
      <w:r w:rsidR="00D228E1">
        <w:t xml:space="preserve"> liste des produits disponibles, c’est-à-dire huit dans le scénario Brewery &amp; Co. Puis </w:t>
      </w:r>
      <w:r>
        <w:t xml:space="preserve">pour chaque </w:t>
      </w:r>
      <w:r w:rsidR="005831A6">
        <w:t>objet</w:t>
      </w:r>
      <w:r>
        <w:t xml:space="preserve"> de type société (un</w:t>
      </w:r>
      <w:r w:rsidR="00D228E1">
        <w:t>e</w:t>
      </w:r>
      <w:r>
        <w:t xml:space="preserve"> </w:t>
      </w:r>
      <w:r w:rsidR="00D228E1">
        <w:t>instance</w:t>
      </w:r>
      <w:r>
        <w:t xml:space="preserve"> par société en jeu) une requête vers l’API est envoyée pour récupérer le prix de vente appliqué et la quantité en stock disponible.</w:t>
      </w:r>
    </w:p>
    <w:p w14:paraId="112A798A" w14:textId="2E488D0F" w:rsidR="00D228E1" w:rsidRPr="00605D30" w:rsidRDefault="00D228E1" w:rsidP="00605D30">
      <w:pPr>
        <w:pStyle w:val="tbnormal"/>
      </w:pPr>
      <w:r>
        <w:t xml:space="preserve">Attention, si le prix de vente qu’applique la société est au-dessus du prix plafond (dans le fichier de configuration / nœud </w:t>
      </w:r>
      <w:r w:rsidRPr="00D228E1">
        <w:rPr>
          <w:b/>
        </w:rPr>
        <w:t>product_sellable</w:t>
      </w:r>
      <w:r>
        <w:t xml:space="preserve"> / attribut </w:t>
      </w:r>
      <w:r w:rsidRPr="00D228E1">
        <w:rPr>
          <w:b/>
        </w:rPr>
        <w:t>maxPrice</w:t>
      </w:r>
      <w:r>
        <w:t>) alors l’offre n’est pas prise en considération.</w:t>
      </w:r>
    </w:p>
    <w:p w14:paraId="78DA90C1" w14:textId="49F72370" w:rsidR="000739AA" w:rsidRDefault="000739AA" w:rsidP="00627C1C">
      <w:pPr>
        <w:pStyle w:val="tbtitre4"/>
      </w:pPr>
      <w:bookmarkStart w:id="243" w:name="_Toc455044851"/>
      <w:r>
        <w:lastRenderedPageBreak/>
        <w:t>Algorithme des ventes</w:t>
      </w:r>
      <w:bookmarkEnd w:id="243"/>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4" w:name="_Toc455044852"/>
      <w:r>
        <w:t>Mise en attente du Thread</w:t>
      </w:r>
      <w:bookmarkEnd w:id="244"/>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5" w:name="_Toc455044853"/>
      <w:r>
        <w:t>Phase de restitution</w:t>
      </w:r>
      <w:bookmarkEnd w:id="245"/>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6" w:name="_Toc455044854"/>
      <w:r>
        <w:t xml:space="preserve">[new] </w:t>
      </w:r>
      <w:r w:rsidR="00815A5C">
        <w:t>Démonstration du résultat</w:t>
      </w:r>
      <w:bookmarkEnd w:id="246"/>
    </w:p>
    <w:p w14:paraId="773C8CC4" w14:textId="53B175CD" w:rsidR="00815A5C" w:rsidRDefault="00815A5C" w:rsidP="00815A5C">
      <w:pPr>
        <w:pStyle w:val="tbnormal"/>
      </w:pPr>
      <w:r>
        <w:t xml:space="preserve">Une vidéo est disponible </w:t>
      </w:r>
      <w:r w:rsidR="00D16A96">
        <w:t>et</w:t>
      </w:r>
      <w:r>
        <w:t xml:space="preserve"> démontre le bon fonctionnement du simulateur. Les paramètres de jeu utilisés sont les suivants :</w:t>
      </w:r>
    </w:p>
    <w:p w14:paraId="078E224B" w14:textId="41B205EC" w:rsidR="00815A5C" w:rsidRDefault="00815A5C" w:rsidP="009527EC">
      <w:pPr>
        <w:pStyle w:val="tbnormal"/>
        <w:numPr>
          <w:ilvl w:val="0"/>
          <w:numId w:val="46"/>
        </w:numPr>
      </w:pPr>
      <w:r>
        <w:t xml:space="preserve">Nombre d’équipe : </w:t>
      </w:r>
      <w:r w:rsidR="00B51B99">
        <w:rPr>
          <w:b/>
        </w:rPr>
        <w:t>2</w:t>
      </w:r>
      <w:r>
        <w:t>.</w:t>
      </w:r>
    </w:p>
    <w:p w14:paraId="7E197733" w14:textId="5673B27D" w:rsidR="00815A5C" w:rsidRDefault="00815A5C" w:rsidP="009527EC">
      <w:pPr>
        <w:pStyle w:val="tbnormal"/>
        <w:numPr>
          <w:ilvl w:val="0"/>
          <w:numId w:val="46"/>
        </w:numPr>
      </w:pPr>
      <w:r>
        <w:t xml:space="preserve">Nombre de produit vendu : </w:t>
      </w:r>
      <w:r w:rsidR="00B745C9">
        <w:rPr>
          <w:b/>
        </w:rPr>
        <w:t>8</w:t>
      </w:r>
      <w:r>
        <w:t>.</w:t>
      </w:r>
    </w:p>
    <w:p w14:paraId="0C9BAEDB" w14:textId="3C319A58" w:rsidR="00815A5C" w:rsidRDefault="00815A5C" w:rsidP="009527EC">
      <w:pPr>
        <w:pStyle w:val="tbnormal"/>
        <w:numPr>
          <w:ilvl w:val="0"/>
          <w:numId w:val="46"/>
        </w:numPr>
      </w:pPr>
      <w:r>
        <w:t xml:space="preserve">Prix optimal du produit vendu : </w:t>
      </w:r>
      <w:r w:rsidRPr="00815A5C">
        <w:rPr>
          <w:b/>
        </w:rPr>
        <w:t>3.80 CHF</w:t>
      </w:r>
      <w:r>
        <w:t>.</w:t>
      </w:r>
    </w:p>
    <w:p w14:paraId="1C7EDD54" w14:textId="4135D1AB" w:rsidR="00815A5C" w:rsidRDefault="00815A5C" w:rsidP="009527EC">
      <w:pPr>
        <w:pStyle w:val="tbnormal"/>
        <w:numPr>
          <w:ilvl w:val="0"/>
          <w:numId w:val="46"/>
        </w:numPr>
      </w:pPr>
      <w:r>
        <w:t xml:space="preserve">Nombre de rounds : </w:t>
      </w:r>
      <w:r w:rsidR="00B745C9">
        <w:rPr>
          <w:b/>
        </w:rPr>
        <w:t>2</w:t>
      </w:r>
      <w:r>
        <w:t>.</w:t>
      </w:r>
    </w:p>
    <w:p w14:paraId="76176EAF" w14:textId="275F3484" w:rsidR="00815A5C" w:rsidRDefault="00815A5C" w:rsidP="009527EC">
      <w:pPr>
        <w:pStyle w:val="tbnormal"/>
        <w:numPr>
          <w:ilvl w:val="0"/>
          <w:numId w:val="46"/>
        </w:numPr>
      </w:pPr>
      <w:r>
        <w:t xml:space="preserve">Nombre de jour par round : </w:t>
      </w:r>
      <w:r w:rsidRPr="00815A5C">
        <w:rPr>
          <w:b/>
        </w:rPr>
        <w:t>10</w:t>
      </w:r>
      <w:r>
        <w:t>.</w:t>
      </w:r>
    </w:p>
    <w:p w14:paraId="28EE3687" w14:textId="0CBB1104" w:rsidR="00815A5C" w:rsidRDefault="00815A5C" w:rsidP="009527EC">
      <w:pPr>
        <w:pStyle w:val="tbnormal"/>
        <w:numPr>
          <w:ilvl w:val="0"/>
          <w:numId w:val="46"/>
        </w:numPr>
      </w:pPr>
      <w:r>
        <w:t xml:space="preserve">Temps en seconde d’un jour virtuel : </w:t>
      </w:r>
      <w:r w:rsidR="00B745C9">
        <w:rPr>
          <w:b/>
        </w:rPr>
        <w:t>10</w:t>
      </w:r>
      <w:r w:rsidRPr="00815A5C">
        <w:rPr>
          <w:b/>
        </w:rPr>
        <w:t xml:space="preserve"> secondes</w:t>
      </w:r>
      <w:r>
        <w:t>.</w:t>
      </w:r>
    </w:p>
    <w:p w14:paraId="2DD636C5" w14:textId="31B79143" w:rsid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 xml:space="preserve">dans les </w:t>
      </w:r>
      <w:r w:rsidR="00B745C9">
        <w:t>deux</w:t>
      </w:r>
      <w:r>
        <w:t xml:space="preserve"> instances utilisées.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6C40" w14:paraId="1BE3AE2A" w14:textId="77777777" w:rsidTr="00031380">
        <w:trPr>
          <w:trHeight w:hRule="exact" w:val="113"/>
        </w:trPr>
        <w:tc>
          <w:tcPr>
            <w:tcW w:w="597" w:type="dxa"/>
            <w:shd w:val="clear" w:color="auto" w:fill="auto"/>
            <w:vAlign w:val="center"/>
          </w:tcPr>
          <w:p w14:paraId="2622CE83"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2059461E" w14:textId="77777777" w:rsidR="00996C40" w:rsidRPr="00025F11" w:rsidRDefault="00996C40" w:rsidP="00031380">
            <w:pPr>
              <w:pStyle w:val="tbnormal"/>
              <w:jc w:val="left"/>
              <w:rPr>
                <w:b/>
                <w:sz w:val="2"/>
                <w:szCs w:val="2"/>
              </w:rPr>
            </w:pPr>
          </w:p>
        </w:tc>
      </w:tr>
      <w:tr w:rsidR="00996C40" w14:paraId="439E04AA"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9D3CC1" w14:textId="77777777" w:rsidR="00996C40" w:rsidRPr="000353ED" w:rsidRDefault="00996C40"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3307422" w14:textId="07958360" w:rsidR="00996C40" w:rsidRPr="00C676D4" w:rsidRDefault="00EA6C9B" w:rsidP="00031380">
            <w:pPr>
              <w:pStyle w:val="tbnormal"/>
              <w:rPr>
                <w:sz w:val="21"/>
              </w:rPr>
            </w:pPr>
            <w:r>
              <w:rPr>
                <w:b/>
                <w:sz w:val="21"/>
              </w:rPr>
              <w:t>Visualisation :</w:t>
            </w:r>
          </w:p>
          <w:p w14:paraId="2DE57EA7" w14:textId="77777777" w:rsidR="00996C40" w:rsidRDefault="00996C40" w:rsidP="00031380">
            <w:pPr>
              <w:pStyle w:val="tbnormal"/>
              <w:rPr>
                <w:sz w:val="21"/>
              </w:rPr>
            </w:pPr>
            <w:r>
              <w:rPr>
                <w:sz w:val="21"/>
              </w:rPr>
              <w:t>La vidéo peut être lue dans les annexes #REF (son nom) ou sur YouTube à partir du lien suivant :</w:t>
            </w:r>
          </w:p>
          <w:p w14:paraId="7A4BA8F7" w14:textId="6AED20F3" w:rsidR="00996C40" w:rsidRPr="001D2AFE" w:rsidRDefault="00996C40" w:rsidP="00996C40">
            <w:pPr>
              <w:pStyle w:val="tbnormal"/>
              <w:numPr>
                <w:ilvl w:val="0"/>
                <w:numId w:val="50"/>
              </w:numPr>
              <w:rPr>
                <w:sz w:val="21"/>
              </w:rPr>
            </w:pPr>
            <w:r>
              <w:rPr>
                <w:sz w:val="21"/>
              </w:rPr>
              <w:t>#REF</w:t>
            </w:r>
          </w:p>
        </w:tc>
      </w:tr>
      <w:tr w:rsidR="00996C40" w14:paraId="48359F62" w14:textId="77777777" w:rsidTr="00031380">
        <w:trPr>
          <w:trHeight w:hRule="exact" w:val="90"/>
        </w:trPr>
        <w:tc>
          <w:tcPr>
            <w:tcW w:w="597" w:type="dxa"/>
            <w:shd w:val="clear" w:color="auto" w:fill="auto"/>
            <w:vAlign w:val="center"/>
          </w:tcPr>
          <w:p w14:paraId="2025CE31"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6563FEDF" w14:textId="77777777" w:rsidR="00996C40" w:rsidRPr="00025F11" w:rsidRDefault="00996C40" w:rsidP="00031380">
            <w:pPr>
              <w:pStyle w:val="tbnormal"/>
              <w:jc w:val="left"/>
              <w:rPr>
                <w:b/>
                <w:sz w:val="2"/>
                <w:szCs w:val="2"/>
              </w:rPr>
            </w:pPr>
          </w:p>
        </w:tc>
      </w:tr>
    </w:tbl>
    <w:p w14:paraId="6A4C94EC" w14:textId="77777777" w:rsidR="00B745C9" w:rsidRPr="00815A5C" w:rsidRDefault="00B745C9" w:rsidP="00815A5C">
      <w:pPr>
        <w:pStyle w:val="tbnormal"/>
      </w:pPr>
    </w:p>
    <w:p w14:paraId="05EDA9D6" w14:textId="725C540E" w:rsidR="008302A3" w:rsidRDefault="008302A3" w:rsidP="008302A3">
      <w:pPr>
        <w:pStyle w:val="tbtitre2"/>
      </w:pPr>
      <w:bookmarkStart w:id="247" w:name="_Toc455044855"/>
      <w:r>
        <w:lastRenderedPageBreak/>
        <w:t>Limites et améliorations</w:t>
      </w:r>
      <w:bookmarkEnd w:id="247"/>
    </w:p>
    <w:p w14:paraId="09991E02" w14:textId="77777777"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FD667E3" w14:textId="623E59C6" w:rsidR="00143A60" w:rsidRDefault="00143A60" w:rsidP="00143A60">
      <w:pPr>
        <w:pStyle w:val="tbtitre3"/>
      </w:pPr>
      <w:r>
        <w:t>À modifier pour la version finale</w:t>
      </w:r>
    </w:p>
    <w:p w14:paraId="3CA2FFE9" w14:textId="2C270694" w:rsidR="00143A60" w:rsidRPr="00143A60" w:rsidRDefault="00143A60" w:rsidP="00143A60">
      <w:pPr>
        <w:pStyle w:val="tbnormal"/>
      </w:pPr>
      <w:r>
        <w:t xml:space="preserve">Tout le processus des ventes est </w:t>
      </w:r>
      <w:r w:rsidR="003E6CD9">
        <w:t>opérationnel</w:t>
      </w:r>
      <w:r>
        <w:t>. Cependant, le temps d’attente entre la livraison et le paiement du client n’est pas faite. Il est nécessaire de la mettre en place pour reprendre ce qui est fait actuellement dans la version finale.</w:t>
      </w:r>
    </w:p>
    <w:p w14:paraId="5220ED18" w14:textId="77777777" w:rsidR="008302A3" w:rsidRDefault="008302A3" w:rsidP="008302A3">
      <w:pPr>
        <w:pStyle w:val="tbtitre3"/>
      </w:pPr>
      <w:bookmarkStart w:id="248" w:name="_Toc454297915"/>
      <w:bookmarkStart w:id="249" w:name="_Toc455044856"/>
      <w:r>
        <w:t>Création des bases de données</w:t>
      </w:r>
      <w:bookmarkEnd w:id="248"/>
      <w:bookmarkEnd w:id="249"/>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0" w:name="_Toc454297916"/>
      <w:bookmarkStart w:id="251" w:name="_Toc455044857"/>
      <w:r>
        <w:t>Gestion des droits d’accès utilisateurs</w:t>
      </w:r>
      <w:bookmarkEnd w:id="250"/>
      <w:bookmarkEnd w:id="251"/>
    </w:p>
    <w:p w14:paraId="0C1C911B" w14:textId="0290ADB5" w:rsidR="008302A3" w:rsidRPr="00BF12B2" w:rsidRDefault="00470ABD" w:rsidP="008302A3">
      <w:pPr>
        <w:pStyle w:val="tbnormal"/>
      </w:pPr>
      <w:r>
        <w:t>Les droits tels qu’ils sont présentés dans le chaptire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l’utilise, il est important d’effectuer uniquement les manipulations expliquées dans le document #REF (jobaids).</w:t>
      </w:r>
    </w:p>
    <w:p w14:paraId="3EF76589" w14:textId="77777777" w:rsidR="008302A3" w:rsidRDefault="008302A3" w:rsidP="008302A3">
      <w:pPr>
        <w:pStyle w:val="tbtitre3"/>
      </w:pPr>
      <w:bookmarkStart w:id="252" w:name="_Toc454297917"/>
      <w:bookmarkStart w:id="253" w:name="_Toc455044858"/>
      <w:r>
        <w:t>Fichier de configuration</w:t>
      </w:r>
      <w:bookmarkEnd w:id="252"/>
      <w:bookmarkEnd w:id="253"/>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w:t>
      </w:r>
      <w:r>
        <w:lastRenderedPageBreak/>
        <w:t xml:space="preserve">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r w:rsidR="007578F5" w:rsidRPr="007578F5">
        <w:t>xPath</w:t>
      </w:r>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4" w:name="_Toc454297918"/>
      <w:bookmarkStart w:id="255" w:name="_Toc455044859"/>
      <w:r>
        <w:t>Messages d’erreurs</w:t>
      </w:r>
      <w:bookmarkEnd w:id="254"/>
      <w:bookmarkEnd w:id="255"/>
    </w:p>
    <w:p w14:paraId="60ECEF3A" w14:textId="252CF54A" w:rsidR="001A6D57" w:rsidRPr="003A5682" w:rsidRDefault="001A6D57" w:rsidP="001A6D57">
      <w:pPr>
        <w:pStyle w:val="tbnormal"/>
        <w:rPr>
          <w:color w:val="FF0000"/>
        </w:rPr>
      </w:pPr>
      <w:r w:rsidRPr="003A5682">
        <w:rPr>
          <w:color w:val="FF0000"/>
        </w:rPr>
        <w:t>Les messages d’erreur sont logués grâce à la classe Logger</w:t>
      </w:r>
      <w:r w:rsidR="00FA13C2" w:rsidRPr="003A5682">
        <w:rPr>
          <w:rStyle w:val="Appelnotedebasdep"/>
          <w:color w:val="FF0000"/>
        </w:rPr>
        <w:footnoteReference w:id="34"/>
      </w:r>
      <w:r w:rsidRPr="003A5682">
        <w:rPr>
          <w:color w:val="FF0000"/>
        </w:rP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6" w:name="_Toc454297921"/>
      <w:bookmarkStart w:id="257" w:name="_Toc455044860"/>
      <w:r>
        <w:t>Game Loop</w:t>
      </w:r>
      <w:bookmarkEnd w:id="256"/>
      <w:bookmarkEnd w:id="257"/>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64006FEC" w14:textId="29DB1B4A" w:rsidR="00F0205F" w:rsidRDefault="00F0205F" w:rsidP="00F0205F">
      <w:pPr>
        <w:pStyle w:val="tbtitre2"/>
      </w:pPr>
      <w:r>
        <w:t>Réalité comptable</w:t>
      </w:r>
    </w:p>
    <w:p w14:paraId="27835E35" w14:textId="03750024" w:rsidR="00F0205F" w:rsidRDefault="00F0205F" w:rsidP="00F0205F">
      <w:pPr>
        <w:pStyle w:val="tbnormal"/>
      </w:pPr>
      <w:r>
        <w:t>Suite à la première ve</w:t>
      </w:r>
      <w:r w:rsidR="00075D76">
        <w:t>rsion du proof of concept, une carence</w:t>
      </w:r>
      <w:r>
        <w:t xml:space="preserve"> grave en comptabilité a été constatée. En effet, les ventes ne se comptabilisent pas correctement.</w:t>
      </w:r>
    </w:p>
    <w:p w14:paraId="683B67DD" w14:textId="4A0C69A5" w:rsidR="00F0205F" w:rsidRDefault="00F0205F" w:rsidP="00F0205F">
      <w:pPr>
        <w:pStyle w:val="tbtitre3"/>
      </w:pPr>
      <w:r>
        <w:t>Constatation</w:t>
      </w:r>
    </w:p>
    <w:p w14:paraId="736F2073" w14:textId="61C857C3" w:rsidR="00F0205F" w:rsidRDefault="00F0205F" w:rsidP="00F0205F">
      <w:pPr>
        <w:pStyle w:val="tbnormal"/>
      </w:pPr>
      <w:r>
        <w:t xml:space="preserve">Lorsqu’une vente est créé, la méthode </w:t>
      </w:r>
      <w:r w:rsidRPr="00075D76">
        <w:rPr>
          <w:b/>
        </w:rPr>
        <w:t>processSale(…)</w:t>
      </w:r>
      <w:r>
        <w:t xml:space="preserve"> de la classe </w:t>
      </w:r>
      <w:r w:rsidRPr="00075D76">
        <w:rPr>
          <w:b/>
        </w:rPr>
        <w:t xml:space="preserve">Company </w:t>
      </w:r>
      <w:r>
        <w:t>est appelée. Elle effectue les insertions dans Odoo de manière indépendante les unes des autres alors que lorsqu’on effectue le processus de vente (#REF) entier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9527EC">
      <w:pPr>
        <w:pStyle w:val="tbnormal"/>
        <w:numPr>
          <w:ilvl w:val="0"/>
          <w:numId w:val="47"/>
        </w:numPr>
      </w:pPr>
      <w:r>
        <w:t xml:space="preserve">Création de la vente </w:t>
      </w:r>
      <w:r w:rsidRPr="00F0205F">
        <w:rPr>
          <w:b/>
        </w:rPr>
        <w:t>sale.order</w:t>
      </w:r>
      <w:r>
        <w:t>.</w:t>
      </w:r>
    </w:p>
    <w:p w14:paraId="03B1910E" w14:textId="20CD442F" w:rsidR="00F0205F" w:rsidRDefault="00F0205F" w:rsidP="009527EC">
      <w:pPr>
        <w:pStyle w:val="tbnormal"/>
        <w:numPr>
          <w:ilvl w:val="0"/>
          <w:numId w:val="47"/>
        </w:numPr>
      </w:pPr>
      <w:r>
        <w:t xml:space="preserve">Création du transfert </w:t>
      </w:r>
      <w:r w:rsidRPr="00F0205F">
        <w:rPr>
          <w:b/>
        </w:rPr>
        <w:t>stock.picking</w:t>
      </w:r>
      <w:r>
        <w:t xml:space="preserve">, </w:t>
      </w:r>
      <w:r w:rsidRPr="00F0205F">
        <w:rPr>
          <w:b/>
        </w:rPr>
        <w:t>stock.immediate.transfert</w:t>
      </w:r>
      <w:r>
        <w:t xml:space="preserve">, </w:t>
      </w:r>
      <w:r w:rsidRPr="00F0205F">
        <w:rPr>
          <w:b/>
        </w:rPr>
        <w:t>stock.pack.operation</w:t>
      </w:r>
      <w:r>
        <w:t xml:space="preserve"> et </w:t>
      </w:r>
      <w:r w:rsidRPr="00F0205F">
        <w:rPr>
          <w:b/>
        </w:rPr>
        <w:t>stock.move</w:t>
      </w:r>
      <w:r>
        <w:t>.</w:t>
      </w:r>
    </w:p>
    <w:p w14:paraId="7DBD70E6" w14:textId="099CA41D" w:rsidR="00F0205F" w:rsidRDefault="00F0205F" w:rsidP="009527EC">
      <w:pPr>
        <w:pStyle w:val="tbnormal"/>
        <w:numPr>
          <w:ilvl w:val="0"/>
          <w:numId w:val="47"/>
        </w:numPr>
      </w:pPr>
      <w:r>
        <w:lastRenderedPageBreak/>
        <w:t xml:space="preserve">Création d’une facture </w:t>
      </w:r>
      <w:r w:rsidRPr="00F0205F">
        <w:rPr>
          <w:b/>
        </w:rPr>
        <w:t>account.invoice</w:t>
      </w:r>
      <w:r>
        <w:t xml:space="preserve">, qu’elle rattache par un champ textuelle </w:t>
      </w:r>
      <w:r w:rsidRPr="00F0205F">
        <w:rPr>
          <w:b/>
        </w:rPr>
        <w:t>origin</w:t>
      </w:r>
      <w:r>
        <w:t xml:space="preserve"> à la vente.</w:t>
      </w:r>
    </w:p>
    <w:p w14:paraId="59509359" w14:textId="653A0FCA" w:rsidR="00F0205F" w:rsidRDefault="00F0205F" w:rsidP="009527EC">
      <w:pPr>
        <w:pStyle w:val="tbnormal"/>
        <w:numPr>
          <w:ilvl w:val="0"/>
          <w:numId w:val="47"/>
        </w:numPr>
      </w:pPr>
      <w:r>
        <w:t xml:space="preserve">Création d’un paiement </w:t>
      </w:r>
      <w:r w:rsidRPr="00F0205F">
        <w:rPr>
          <w:b/>
        </w:rPr>
        <w:t>account.payment</w:t>
      </w:r>
      <w:r>
        <w:t>.</w:t>
      </w:r>
    </w:p>
    <w:p w14:paraId="7F7C98F6" w14:textId="68AD2B8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w:t>
      </w:r>
      <w:r w:rsidR="00075D76">
        <w:t>s totalement</w:t>
      </w:r>
      <w:r>
        <w:t xml:space="preserve">. De ce fait, une vente n’est pas correctement </w:t>
      </w:r>
      <w:r w:rsidR="00B64F90">
        <w:t>comptabilisée</w:t>
      </w:r>
      <w:r>
        <w:t xml:space="preserve"> et les comptes ne balancent </w:t>
      </w:r>
      <w:r w:rsidR="00075D76">
        <w:t>pas</w:t>
      </w:r>
      <w:r>
        <w:t xml:space="preserve"> correctement.</w:t>
      </w:r>
    </w:p>
    <w:p w14:paraId="5F1E5639" w14:textId="74DC7D08" w:rsidR="00067082" w:rsidRDefault="00067082" w:rsidP="00067082">
      <w:pPr>
        <w:pStyle w:val="tbtitre3"/>
      </w:pPr>
      <w:r>
        <w:t>Démarche de résolution</w:t>
      </w:r>
    </w:p>
    <w:p w14:paraId="38DE0493" w14:textId="0AE000F7" w:rsidR="00075D76" w:rsidRDefault="00067082" w:rsidP="000B13E7">
      <w:pPr>
        <w:pStyle w:val="tbnormal"/>
      </w:pPr>
      <w:r>
        <w:t>Pour rétablir le tir, une solution est mise en œuvre. Reprendre le flux de réalisation d’une vente (#REF montrer la partie manuelle des ventes) et analyser dans le détail, les interactions du navigateur avec Odoo gr</w:t>
      </w:r>
      <w:r w:rsidR="000B13E7">
        <w:t>âce aux outils de développement tel que cela est réalisé au chapitre #REF (spécification odoosim).</w:t>
      </w:r>
    </w:p>
    <w:p w14:paraId="11F09513" w14:textId="1DA582DE" w:rsidR="00E16A48" w:rsidRDefault="00E16A48" w:rsidP="00E16A48">
      <w:pPr>
        <w:pStyle w:val="tbtitre3"/>
      </w:pPr>
      <w:r>
        <w:t>Solution</w:t>
      </w:r>
    </w:p>
    <w:p w14:paraId="1C56D1FD" w14:textId="5053B069"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r w:rsidR="00D70C91">
        <w:t xml:space="preserve"> dans la nouvelle méthode de la classe </w:t>
      </w:r>
      <w:r w:rsidR="00D70C91" w:rsidRPr="00D70C91">
        <w:rPr>
          <w:b/>
        </w:rPr>
        <w:t>Company</w:t>
      </w:r>
      <w:r w:rsidR="00D70C91">
        <w:t xml:space="preserve"> nommée </w:t>
      </w:r>
      <w:r w:rsidR="00D70C91" w:rsidRPr="00D70C91">
        <w:rPr>
          <w:b/>
        </w:rPr>
        <w:t>processQuickSale2()</w:t>
      </w:r>
      <w:r w:rsidR="005D29D4">
        <w:t>.</w:t>
      </w:r>
    </w:p>
    <w:p w14:paraId="4881AF99" w14:textId="6065C30A" w:rsidR="005D29D4" w:rsidRDefault="005D29D4" w:rsidP="00D70C91">
      <w:pPr>
        <w:pStyle w:val="tbnormal"/>
      </w:pPr>
      <w:r>
        <w:t>Au niveau du bilan, le compte courant de la société 10201 Bank est aussi débité de bonne manière. Le compte des débiteurs 1100 Débiteurs est lui à zéro vu que toutes les factures sont payées directement</w:t>
      </w:r>
      <w:r w:rsidR="00D70C9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4366F" w14:paraId="34A97FA2" w14:textId="77777777" w:rsidTr="00031380">
        <w:trPr>
          <w:trHeight w:hRule="exact" w:val="113"/>
        </w:trPr>
        <w:tc>
          <w:tcPr>
            <w:tcW w:w="597" w:type="dxa"/>
            <w:shd w:val="clear" w:color="auto" w:fill="auto"/>
            <w:vAlign w:val="center"/>
          </w:tcPr>
          <w:p w14:paraId="4FFA8D81" w14:textId="77777777" w:rsidR="00C4366F" w:rsidRPr="00025F11" w:rsidRDefault="00C4366F" w:rsidP="00031380">
            <w:pPr>
              <w:pStyle w:val="tbnormal"/>
              <w:jc w:val="center"/>
              <w:rPr>
                <w:rFonts w:ascii="Times" w:hAnsi="Times"/>
                <w:b/>
                <w:bCs/>
                <w:sz w:val="2"/>
                <w:szCs w:val="2"/>
              </w:rPr>
            </w:pPr>
          </w:p>
        </w:tc>
        <w:tc>
          <w:tcPr>
            <w:tcW w:w="6773" w:type="dxa"/>
            <w:shd w:val="clear" w:color="auto" w:fill="auto"/>
            <w:vAlign w:val="center"/>
          </w:tcPr>
          <w:p w14:paraId="5A136228" w14:textId="77777777" w:rsidR="00C4366F" w:rsidRPr="00025F11" w:rsidRDefault="00C4366F" w:rsidP="00031380">
            <w:pPr>
              <w:pStyle w:val="tbnormal"/>
              <w:jc w:val="left"/>
              <w:rPr>
                <w:b/>
                <w:sz w:val="2"/>
                <w:szCs w:val="2"/>
              </w:rPr>
            </w:pPr>
          </w:p>
        </w:tc>
      </w:tr>
      <w:tr w:rsidR="00C4366F" w14:paraId="787EDD64"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592414A" w14:textId="77777777" w:rsidR="00C4366F" w:rsidRPr="000353ED" w:rsidRDefault="00C4366F"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DFB31D" w14:textId="52526C21" w:rsidR="00C4366F" w:rsidRPr="00C676D4" w:rsidRDefault="00C4366F" w:rsidP="00031380">
            <w:pPr>
              <w:pStyle w:val="tbnormal"/>
              <w:rPr>
                <w:sz w:val="21"/>
              </w:rPr>
            </w:pPr>
            <w:r>
              <w:rPr>
                <w:b/>
                <w:sz w:val="21"/>
              </w:rPr>
              <w:t>Complément d’informations :</w:t>
            </w:r>
          </w:p>
          <w:p w14:paraId="46EC3652" w14:textId="77777777" w:rsidR="00C4366F" w:rsidRDefault="00C4366F" w:rsidP="00C4366F">
            <w:pPr>
              <w:pStyle w:val="tbnormal"/>
              <w:rPr>
                <w:sz w:val="21"/>
              </w:rPr>
            </w:pPr>
            <w:r>
              <w:rPr>
                <w:sz w:val="21"/>
              </w:rPr>
              <w:t xml:space="preserve">La nouvelle méthode </w:t>
            </w:r>
            <w:r w:rsidRPr="002E7F85">
              <w:rPr>
                <w:b/>
                <w:sz w:val="21"/>
              </w:rPr>
              <w:t>processQuickSale2()</w:t>
            </w:r>
            <w:r>
              <w:rPr>
                <w:sz w:val="21"/>
              </w:rPr>
              <w:t xml:space="preserve"> ne prend pas en charge les dates simulées au niveau des mouvements de stock </w:t>
            </w:r>
            <w:r w:rsidRPr="00C4366F">
              <w:rPr>
                <w:b/>
                <w:sz w:val="21"/>
              </w:rPr>
              <w:t>stock.move</w:t>
            </w:r>
            <w:r>
              <w:rPr>
                <w:sz w:val="21"/>
              </w:rPr>
              <w:t xml:space="preserve">. Toutefois, les dates des ventes </w:t>
            </w:r>
            <w:r w:rsidRPr="002E7F85">
              <w:rPr>
                <w:b/>
                <w:sz w:val="21"/>
              </w:rPr>
              <w:t>sale.order</w:t>
            </w:r>
            <w:r>
              <w:rPr>
                <w:sz w:val="21"/>
              </w:rPr>
              <w:t xml:space="preserve">, des factures </w:t>
            </w:r>
            <w:r w:rsidRPr="002E7F85">
              <w:rPr>
                <w:b/>
                <w:sz w:val="21"/>
              </w:rPr>
              <w:t>account.invoice</w:t>
            </w:r>
            <w:r>
              <w:rPr>
                <w:sz w:val="21"/>
              </w:rPr>
              <w:t xml:space="preserve"> et des paiements</w:t>
            </w:r>
            <w:r w:rsidR="002E7F85">
              <w:rPr>
                <w:sz w:val="21"/>
              </w:rPr>
              <w:t xml:space="preserve"> </w:t>
            </w:r>
            <w:r w:rsidR="002E7F85" w:rsidRPr="002E7F85">
              <w:rPr>
                <w:b/>
                <w:sz w:val="21"/>
              </w:rPr>
              <w:t>account.payment</w:t>
            </w:r>
            <w:r>
              <w:rPr>
                <w:sz w:val="21"/>
              </w:rPr>
              <w:t xml:space="preserve"> sont à jours.</w:t>
            </w:r>
          </w:p>
          <w:p w14:paraId="4443CF92" w14:textId="1AA81317" w:rsidR="002E7F85" w:rsidRPr="001D2AFE" w:rsidRDefault="002E7F85" w:rsidP="00C4366F">
            <w:pPr>
              <w:pStyle w:val="tbnormal"/>
              <w:rPr>
                <w:sz w:val="21"/>
              </w:rPr>
            </w:pPr>
            <w:r>
              <w:rPr>
                <w:sz w:val="21"/>
              </w:rPr>
              <w:t xml:space="preserve">Cette déconvenue est </w:t>
            </w:r>
            <w:r w:rsidR="008C0CAE">
              <w:rPr>
                <w:sz w:val="21"/>
              </w:rPr>
              <w:t>due</w:t>
            </w:r>
            <w:r>
              <w:rPr>
                <w:sz w:val="21"/>
              </w:rPr>
              <w:t xml:space="preserve"> au faite que cette problématique s’est révélée très tardivement et par conséquent, il n’était plus possible de tout refaire. De plus, les objets liés à un </w:t>
            </w:r>
            <w:r w:rsidRPr="002E7F85">
              <w:rPr>
                <w:b/>
                <w:sz w:val="21"/>
              </w:rPr>
              <w:t>stock.move</w:t>
            </w:r>
            <w:r>
              <w:rPr>
                <w:sz w:val="21"/>
              </w:rPr>
              <w:t xml:space="preserve"> sont trop nombreux.</w:t>
            </w:r>
          </w:p>
        </w:tc>
      </w:tr>
    </w:tbl>
    <w:p w14:paraId="516C7671" w14:textId="74413A1C" w:rsidR="00863D81" w:rsidRDefault="008302A3" w:rsidP="008302A3">
      <w:pPr>
        <w:pStyle w:val="tbtitre1"/>
      </w:pPr>
      <w:bookmarkStart w:id="258" w:name="_Toc455044861"/>
      <w:r>
        <w:t>Spécifications OdooSIM</w:t>
      </w:r>
      <w:bookmarkEnd w:id="258"/>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5A909B73" w:rsidR="00664D95" w:rsidRDefault="00664D95" w:rsidP="008302A3">
      <w:pPr>
        <w:pStyle w:val="tbtitre2"/>
      </w:pPr>
      <w:bookmarkStart w:id="259" w:name="_Toc455044862"/>
      <w:r>
        <w:t>Architecture</w:t>
      </w:r>
      <w:bookmarkEnd w:id="259"/>
    </w:p>
    <w:p w14:paraId="5E7FDAEA" w14:textId="1575F16C" w:rsidR="00664D95" w:rsidRDefault="0039309F" w:rsidP="00664D95">
      <w:pPr>
        <w:pStyle w:val="tbnormal"/>
      </w:pPr>
      <w:r>
        <w:t>Pour l’architecture, il est important d’utiliser les trois phases telles qu’utilisées pour la version proof of concept. Cependant, dans la dernière phase, il est nécessaire de persister toutes les données générées (variation des stocks, ventes, achats, etc…) dans une base de données indépendantes.</w:t>
      </w:r>
    </w:p>
    <w:p w14:paraId="323424D6" w14:textId="745C6CAC" w:rsidR="0039309F" w:rsidRPr="00664D95" w:rsidRDefault="0039309F" w:rsidP="00664D95">
      <w:pPr>
        <w:pStyle w:val="tbnormal"/>
      </w:pPr>
      <w:r>
        <w:lastRenderedPageBreak/>
        <w:t xml:space="preserve">Le but de cette action de persistance est de pouvoir constituer un entrepôt de données historiques sur les parties jouées. Ainsi, des analyses peuvent être tirées et des leçons </w:t>
      </w:r>
      <w:r w:rsidR="009F11EE">
        <w:t>apprises</w:t>
      </w:r>
      <w:r w:rsidR="00A90B22">
        <w:t xml:space="preserve"> sur les événements survenus précédemment.</w:t>
      </w:r>
    </w:p>
    <w:p w14:paraId="08D03472" w14:textId="3678AD68" w:rsidR="007A0FB8" w:rsidRDefault="007A0FB8" w:rsidP="008302A3">
      <w:pPr>
        <w:pStyle w:val="tbtitre2"/>
      </w:pPr>
      <w:bookmarkStart w:id="260" w:name="_Toc455044863"/>
      <w:r>
        <w:t>Cycle opérationnel</w:t>
      </w:r>
      <w:bookmarkEnd w:id="260"/>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152607B3" w:rsidR="00A011D8" w:rsidRDefault="00972BAC" w:rsidP="008302A3">
      <w:pPr>
        <w:pStyle w:val="tbtitre2"/>
      </w:pPr>
      <w:bookmarkStart w:id="261" w:name="_Toc454297853"/>
      <w:bookmarkStart w:id="262" w:name="_Toc455044864"/>
      <w:r>
        <w:t>Pistes et recommandations pour les</w:t>
      </w:r>
      <w:r w:rsidR="00A011D8">
        <w:t xml:space="preserve"> activités automatisées</w:t>
      </w:r>
      <w:bookmarkEnd w:id="261"/>
      <w:bookmarkEnd w:id="262"/>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451D5653" w:rsidR="00A011D8" w:rsidRDefault="00A011D8" w:rsidP="00A011D8">
      <w:pPr>
        <w:pStyle w:val="tbnormal"/>
      </w:pPr>
      <w:r>
        <w:t>Ce chapitre, passe en revue toutes les activités définies comme étant au</w:t>
      </w:r>
      <w:r w:rsidR="008477C6">
        <w:t>tomatisables par le simulateur.</w:t>
      </w:r>
    </w:p>
    <w:p w14:paraId="40DC4BAA" w14:textId="77777777" w:rsidR="00A011D8" w:rsidRDefault="00A011D8" w:rsidP="005F612B">
      <w:pPr>
        <w:pStyle w:val="tbtitre3"/>
      </w:pPr>
      <w:bookmarkStart w:id="263" w:name="_Toc454297854"/>
      <w:bookmarkStart w:id="264" w:name="_Toc455044865"/>
      <w:r>
        <w:t>Activité PL02</w:t>
      </w:r>
      <w:bookmarkEnd w:id="263"/>
      <w:bookmarkEnd w:id="264"/>
    </w:p>
    <w:p w14:paraId="0A66E10B" w14:textId="029ACF97" w:rsidR="00031380" w:rsidRDefault="00031380" w:rsidP="00031380">
      <w:pPr>
        <w:pStyle w:val="tbnormal"/>
      </w:pPr>
      <w:r>
        <w:t>Lorsque manuellement le MRP est exécuté, cela créé les appels suivants :</w:t>
      </w:r>
    </w:p>
    <w:p w14:paraId="22F7D3A0" w14:textId="42D95A19" w:rsidR="00031380" w:rsidRDefault="00031380" w:rsidP="00031380">
      <w:pPr>
        <w:pStyle w:val="tbnormal"/>
      </w:pPr>
      <w:r>
        <w:rPr>
          <w:noProof/>
          <w:lang w:val="fr-FR" w:eastAsia="fr-FR"/>
        </w:rPr>
        <w:drawing>
          <wp:inline distT="0" distB="0" distL="0" distR="0" wp14:anchorId="27624EAB" wp14:editId="5B0CBC59">
            <wp:extent cx="4679950" cy="12801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7-05 à 00.0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280160"/>
                    </a:xfrm>
                    <a:prstGeom prst="rect">
                      <a:avLst/>
                    </a:prstGeom>
                  </pic:spPr>
                </pic:pic>
              </a:graphicData>
            </a:graphic>
          </wp:inline>
        </w:drawing>
      </w:r>
    </w:p>
    <w:p w14:paraId="12A28949" w14:textId="6FEED553" w:rsidR="00031380" w:rsidRPr="0004752F" w:rsidRDefault="00031380"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0B58CFF" w14:textId="28BBAB6D" w:rsidR="00031380" w:rsidRDefault="00031380" w:rsidP="00031380">
      <w:pPr>
        <w:pStyle w:val="tbnormal"/>
      </w:pPr>
      <w:r>
        <w:lastRenderedPageBreak/>
        <w:t xml:space="preserve">Tout d’abord, la méthode </w:t>
      </w:r>
      <w:r w:rsidRPr="00031380">
        <w:rPr>
          <w:b/>
        </w:rPr>
        <w:t>create</w:t>
      </w:r>
      <w:r>
        <w:t xml:space="preserve"> est appelée sur le modèle </w:t>
      </w:r>
      <w:r w:rsidRPr="00031380">
        <w:rPr>
          <w:b/>
        </w:rPr>
        <w:t>procurement.orderpoint.compute</w:t>
      </w:r>
      <w:r>
        <w:t xml:space="preserve">. Puis, la méthode </w:t>
      </w:r>
      <w:r w:rsidRPr="00031380">
        <w:rPr>
          <w:b/>
        </w:rPr>
        <w:t>procure_calculation</w:t>
      </w:r>
      <w:r>
        <w:t xml:space="preserve"> est appelée sur l’objet précédemment créé en passant en paramètre son id.</w:t>
      </w:r>
    </w:p>
    <w:p w14:paraId="50080147" w14:textId="6DBFDBD5" w:rsidR="00031380" w:rsidRDefault="00031380" w:rsidP="00031380">
      <w:pPr>
        <w:pStyle w:val="tbnormal"/>
      </w:pPr>
      <w:r>
        <w:rPr>
          <w:noProof/>
          <w:lang w:val="fr-FR" w:eastAsia="fr-FR"/>
        </w:rPr>
        <w:drawing>
          <wp:inline distT="0" distB="0" distL="0" distR="0" wp14:anchorId="74617B8D" wp14:editId="738AFB04">
            <wp:extent cx="4679950" cy="13582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7-05 à 00.03.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358265"/>
                    </a:xfrm>
                    <a:prstGeom prst="rect">
                      <a:avLst/>
                    </a:prstGeom>
                  </pic:spPr>
                </pic:pic>
              </a:graphicData>
            </a:graphic>
          </wp:inline>
        </w:drawing>
      </w:r>
    </w:p>
    <w:p w14:paraId="407955B9" w14:textId="19DFA1D9"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39CEA83" w14:textId="2E5C414A" w:rsidR="005D2D1B" w:rsidRDefault="00A011D8" w:rsidP="005F612B">
      <w:pPr>
        <w:pStyle w:val="tbtitre3"/>
      </w:pPr>
      <w:bookmarkStart w:id="265" w:name="_Toc454297855"/>
      <w:bookmarkStart w:id="266" w:name="_Toc455044866"/>
      <w:r>
        <w:t>Activité</w:t>
      </w:r>
      <w:r w:rsidR="005D2D1B">
        <w:t>s</w:t>
      </w:r>
      <w:r>
        <w:t xml:space="preserve"> PR02</w:t>
      </w:r>
      <w:bookmarkEnd w:id="265"/>
      <w:bookmarkEnd w:id="266"/>
      <w:r w:rsidR="00031380">
        <w:t>, PR03 et PR04</w:t>
      </w:r>
    </w:p>
    <w:p w14:paraId="4A01125F" w14:textId="068F5C90" w:rsidR="00031380" w:rsidRDefault="00031380" w:rsidP="00031380">
      <w:pPr>
        <w:pStyle w:val="tbnormal"/>
      </w:pPr>
      <w:r>
        <w:t>Une fois que les participants ont confirmé les demandes d’achat générées, le simulateur doit réceptionner la marchandise.</w:t>
      </w:r>
    </w:p>
    <w:p w14:paraId="44DEB1EA" w14:textId="411ECCE3" w:rsidR="00031380" w:rsidRDefault="00031380" w:rsidP="00031380">
      <w:pPr>
        <w:pStyle w:val="tbnormal"/>
      </w:pPr>
      <w:r>
        <w:t xml:space="preserve">Il </w:t>
      </w:r>
      <w:r w:rsidR="000972DF">
        <w:t>faut</w:t>
      </w:r>
      <w:r>
        <w:t xml:space="preserve"> récupérer les ordres d’achat dans le statut</w:t>
      </w:r>
      <w:r w:rsidR="000972DF">
        <w:t xml:space="preserve"> </w:t>
      </w:r>
      <w:r w:rsidR="000972DF" w:rsidRPr="000972DF">
        <w:rPr>
          <w:b/>
        </w:rPr>
        <w:t>purchase</w:t>
      </w:r>
      <w:r>
        <w:t> :</w:t>
      </w:r>
    </w:p>
    <w:p w14:paraId="6C941B53" w14:textId="754A8DBC" w:rsidR="00031380" w:rsidRDefault="00031380" w:rsidP="00031380">
      <w:pPr>
        <w:pStyle w:val="tbnormal"/>
      </w:pPr>
      <w:r>
        <w:rPr>
          <w:noProof/>
          <w:lang w:val="fr-FR" w:eastAsia="fr-FR"/>
        </w:rPr>
        <w:drawing>
          <wp:inline distT="0" distB="0" distL="0" distR="0" wp14:anchorId="482C528B" wp14:editId="530D743F">
            <wp:extent cx="4679950" cy="10642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7-05 à 00.12.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064260"/>
                    </a:xfrm>
                    <a:prstGeom prst="rect">
                      <a:avLst/>
                    </a:prstGeom>
                  </pic:spPr>
                </pic:pic>
              </a:graphicData>
            </a:graphic>
          </wp:inline>
        </w:drawing>
      </w:r>
    </w:p>
    <w:p w14:paraId="3350C532" w14:textId="34BD776C"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46317BEA" w14:textId="7366540B" w:rsidR="00031380" w:rsidRDefault="000972DF" w:rsidP="00031380">
      <w:pPr>
        <w:pStyle w:val="tbnormal"/>
      </w:pPr>
      <w:r>
        <w:t>Ce qui est réalisable</w:t>
      </w:r>
      <w:r w:rsidR="00031380">
        <w:t xml:space="preserve"> grâce aux conditions dans </w:t>
      </w:r>
      <w:r w:rsidR="00031380" w:rsidRPr="00031380">
        <w:rPr>
          <w:b/>
        </w:rPr>
        <w:t>domain</w:t>
      </w:r>
      <w:r w:rsidR="005F3055">
        <w:t xml:space="preserve">. </w:t>
      </w:r>
      <w:r>
        <w:t>La validation d</w:t>
      </w:r>
      <w:r w:rsidR="005F3055">
        <w:t>e l’</w:t>
      </w:r>
      <w:r>
        <w:t>entrée en stock</w:t>
      </w:r>
      <w:r w:rsidR="005F3055">
        <w:t xml:space="preserve"> génère ceci :</w:t>
      </w:r>
    </w:p>
    <w:p w14:paraId="5ECB2207" w14:textId="777E4733" w:rsidR="005F3055" w:rsidRDefault="005F3055" w:rsidP="00031380">
      <w:pPr>
        <w:pStyle w:val="tbnormal"/>
      </w:pPr>
      <w:r>
        <w:rPr>
          <w:noProof/>
          <w:lang w:val="fr-FR" w:eastAsia="fr-FR"/>
        </w:rPr>
        <w:drawing>
          <wp:inline distT="0" distB="0" distL="0" distR="0" wp14:anchorId="427E6098" wp14:editId="191FA330">
            <wp:extent cx="4679950" cy="9912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16-07-05 à 00.18.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991235"/>
                    </a:xfrm>
                    <a:prstGeom prst="rect">
                      <a:avLst/>
                    </a:prstGeom>
                  </pic:spPr>
                </pic:pic>
              </a:graphicData>
            </a:graphic>
          </wp:inline>
        </w:drawing>
      </w:r>
    </w:p>
    <w:p w14:paraId="639B3B4E" w14:textId="6EFDA195"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44B4C8F4" w14:textId="75CB5A2E" w:rsidR="005F3055" w:rsidRDefault="005F3055" w:rsidP="00031380">
      <w:pPr>
        <w:pStyle w:val="tbnormal"/>
      </w:pPr>
      <w:r>
        <w:t xml:space="preserve">Un objet </w:t>
      </w:r>
      <w:r w:rsidRPr="005F3055">
        <w:rPr>
          <w:b/>
        </w:rPr>
        <w:t>stock.picking</w:t>
      </w:r>
      <w:r>
        <w:t xml:space="preserve"> est généré et la méthode </w:t>
      </w:r>
      <w:r w:rsidRPr="005F3055">
        <w:rPr>
          <w:b/>
        </w:rPr>
        <w:t>do_new_transfert</w:t>
      </w:r>
      <w:r>
        <w:t xml:space="preserve"> est appelée. Dans l’IHM, de manière manuelle, Odoo demande confirmation que l’entrée en stock concerne toute la quantité. Les appels pour effectuer ceci sont :</w:t>
      </w:r>
    </w:p>
    <w:p w14:paraId="154F823C" w14:textId="1A6B82A7" w:rsidR="005F3055" w:rsidRDefault="005F3055" w:rsidP="00031380">
      <w:pPr>
        <w:pStyle w:val="tbnormal"/>
      </w:pPr>
      <w:r>
        <w:rPr>
          <w:noProof/>
          <w:lang w:val="fr-FR" w:eastAsia="fr-FR"/>
        </w:rPr>
        <w:drawing>
          <wp:inline distT="0" distB="0" distL="0" distR="0" wp14:anchorId="297FF019" wp14:editId="60CFFD5F">
            <wp:extent cx="4679950" cy="157861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16-07-05 à 00.20.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78610"/>
                    </a:xfrm>
                    <a:prstGeom prst="rect">
                      <a:avLst/>
                    </a:prstGeom>
                  </pic:spPr>
                </pic:pic>
              </a:graphicData>
            </a:graphic>
          </wp:inline>
        </w:drawing>
      </w:r>
    </w:p>
    <w:p w14:paraId="132CC040" w14:textId="1B483A6A"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63815FC" w14:textId="0EF27BD2" w:rsidR="005F3055" w:rsidRDefault="005F3055" w:rsidP="00031380">
      <w:pPr>
        <w:pStyle w:val="tbnormal"/>
      </w:pPr>
      <w:r>
        <w:lastRenderedPageBreak/>
        <w:t xml:space="preserve">L’appel à la méthode </w:t>
      </w:r>
      <w:r w:rsidRPr="005F3055">
        <w:rPr>
          <w:b/>
        </w:rPr>
        <w:t>process</w:t>
      </w:r>
      <w:r>
        <w:t xml:space="preserve"> sur le modèle </w:t>
      </w:r>
      <w:r w:rsidRPr="005F3055">
        <w:rPr>
          <w:b/>
        </w:rPr>
        <w:t>stock.immediate.transfer</w:t>
      </w:r>
      <w:r>
        <w:t xml:space="preserve">. Ensuite, pour générer la facture, il est nécessaire d’appeler </w:t>
      </w:r>
      <w:r w:rsidR="00E254FB">
        <w:t xml:space="preserve">la méthode </w:t>
      </w:r>
      <w:r w:rsidR="00E254FB" w:rsidRPr="00E254FB">
        <w:rPr>
          <w:b/>
        </w:rPr>
        <w:t>default_get</w:t>
      </w:r>
      <w:r w:rsidR="00E254FB">
        <w:t xml:space="preserve"> du modèle </w:t>
      </w:r>
      <w:r w:rsidR="00E254FB" w:rsidRPr="00E254FB">
        <w:rPr>
          <w:b/>
        </w:rPr>
        <w:t>account.invoice</w:t>
      </w:r>
      <w:r w:rsidR="00E254FB">
        <w:t xml:space="preserve"> en passant en paramètre les éléments relatif à la demande d’achat :</w:t>
      </w:r>
    </w:p>
    <w:p w14:paraId="0784E76E" w14:textId="2B5EEC4A" w:rsidR="00E254FB" w:rsidRDefault="00E254FB" w:rsidP="00031380">
      <w:pPr>
        <w:pStyle w:val="tbnormal"/>
      </w:pPr>
      <w:r>
        <w:rPr>
          <w:noProof/>
          <w:lang w:val="fr-FR" w:eastAsia="fr-FR"/>
        </w:rPr>
        <w:drawing>
          <wp:inline distT="0" distB="0" distL="0" distR="0" wp14:anchorId="739B93B1" wp14:editId="72127F7D">
            <wp:extent cx="4679950" cy="15830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16-07-05 à 00.25.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1583055"/>
                    </a:xfrm>
                    <a:prstGeom prst="rect">
                      <a:avLst/>
                    </a:prstGeom>
                  </pic:spPr>
                </pic:pic>
              </a:graphicData>
            </a:graphic>
          </wp:inline>
        </w:drawing>
      </w:r>
    </w:p>
    <w:p w14:paraId="3CF5B5EC" w14:textId="6FE76D65"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0035555" w14:textId="24B5EA8C" w:rsidR="003B61D7" w:rsidRDefault="003B61D7" w:rsidP="00031380">
      <w:pPr>
        <w:pStyle w:val="tbnormal"/>
      </w:pPr>
      <w:r>
        <w:t xml:space="preserve">C’est exactement ce qui est fait, </w:t>
      </w:r>
      <w:r w:rsidRPr="003B61D7">
        <w:rPr>
          <w:b/>
        </w:rPr>
        <w:t>active_id</w:t>
      </w:r>
      <w:r>
        <w:t xml:space="preserve"> renseigne l’id de l’</w:t>
      </w:r>
      <w:r w:rsidRPr="003B61D7">
        <w:rPr>
          <w:b/>
        </w:rPr>
        <w:t>active_model purchase.order</w:t>
      </w:r>
      <w:r>
        <w:t xml:space="preserve">. Une fois que cela est fait, il est nécessaire de créer la facture avec la méthode </w:t>
      </w:r>
      <w:r w:rsidRPr="003B61D7">
        <w:rPr>
          <w:b/>
        </w:rPr>
        <w:t>create</w:t>
      </w:r>
      <w:r>
        <w:t xml:space="preserve">. En effet actuellement avec </w:t>
      </w:r>
      <w:r w:rsidRPr="003B61D7">
        <w:rPr>
          <w:b/>
        </w:rPr>
        <w:t>default_get</w:t>
      </w:r>
      <w:r>
        <w:t xml:space="preserve"> la facture est simplement générée mais pas persistée, pour le faire :</w:t>
      </w:r>
    </w:p>
    <w:p w14:paraId="12863069" w14:textId="1D0602AC" w:rsidR="003B61D7" w:rsidRDefault="003B61D7" w:rsidP="00031380">
      <w:pPr>
        <w:pStyle w:val="tbnormal"/>
      </w:pPr>
      <w:r>
        <w:rPr>
          <w:noProof/>
          <w:lang w:val="fr-FR" w:eastAsia="fr-FR"/>
        </w:rPr>
        <w:drawing>
          <wp:inline distT="0" distB="0" distL="0" distR="0" wp14:anchorId="0AA14BCA" wp14:editId="70790FE2">
            <wp:extent cx="4679950" cy="211518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16-07-05 à 00.29.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115185"/>
                    </a:xfrm>
                    <a:prstGeom prst="rect">
                      <a:avLst/>
                    </a:prstGeom>
                  </pic:spPr>
                </pic:pic>
              </a:graphicData>
            </a:graphic>
          </wp:inline>
        </w:drawing>
      </w:r>
    </w:p>
    <w:p w14:paraId="1C5CA93D" w14:textId="77BFE5A3"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6F633BDF" w14:textId="78BBF8AF" w:rsidR="003B61D7" w:rsidRDefault="00CD4E41" w:rsidP="00031380">
      <w:pPr>
        <w:pStyle w:val="tbnormal"/>
      </w:pPr>
      <w:r>
        <w:t xml:space="preserve">Dès qu’elle est créée, il est nécessaire d’invoquer le workflow #REF afin de passer la facture du statut </w:t>
      </w:r>
      <w:r w:rsidRPr="00CD4E41">
        <w:rPr>
          <w:b/>
        </w:rPr>
        <w:t>Draft</w:t>
      </w:r>
      <w:r>
        <w:t xml:space="preserve"> à </w:t>
      </w:r>
      <w:r w:rsidRPr="00CD4E41">
        <w:rPr>
          <w:b/>
        </w:rPr>
        <w:t>Open</w:t>
      </w:r>
      <w:r>
        <w:t> :</w:t>
      </w:r>
    </w:p>
    <w:p w14:paraId="5E4049C2" w14:textId="21BF6AD2" w:rsidR="00CD4E41" w:rsidRDefault="00CD4E41" w:rsidP="00031380">
      <w:pPr>
        <w:pStyle w:val="tbnormal"/>
      </w:pPr>
      <w:r>
        <w:rPr>
          <w:noProof/>
          <w:lang w:val="fr-FR" w:eastAsia="fr-FR"/>
        </w:rPr>
        <w:drawing>
          <wp:inline distT="0" distB="0" distL="0" distR="0" wp14:anchorId="4771C6CA" wp14:editId="4143643A">
            <wp:extent cx="4679950" cy="69723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16-07-05 à 00.33.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697230"/>
                    </a:xfrm>
                    <a:prstGeom prst="rect">
                      <a:avLst/>
                    </a:prstGeom>
                  </pic:spPr>
                </pic:pic>
              </a:graphicData>
            </a:graphic>
          </wp:inline>
        </w:drawing>
      </w:r>
    </w:p>
    <w:p w14:paraId="17D9A05E" w14:textId="35A58EEA"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168E4D4" w14:textId="6FC524A7" w:rsidR="00CD4E41" w:rsidRDefault="00CD4E41" w:rsidP="00031380">
      <w:pPr>
        <w:pStyle w:val="tbnormal"/>
      </w:pPr>
      <w:r>
        <w:t xml:space="preserve">L’appel de la </w:t>
      </w:r>
      <w:r w:rsidR="005C3210">
        <w:t>fonction RPC</w:t>
      </w:r>
      <w:r>
        <w:t xml:space="preserve"> </w:t>
      </w:r>
      <w:r w:rsidRPr="002E4DF2">
        <w:rPr>
          <w:b/>
        </w:rPr>
        <w:t>exec_workflow</w:t>
      </w:r>
      <w:r w:rsidR="002E4DF2">
        <w:rPr>
          <w:rStyle w:val="Appelnotedebasdep"/>
          <w:b/>
        </w:rPr>
        <w:footnoteReference w:id="36"/>
      </w:r>
      <w:r>
        <w:t xml:space="preserve"> avec comme signal </w:t>
      </w:r>
      <w:r w:rsidRPr="002E4DF2">
        <w:rPr>
          <w:b/>
        </w:rPr>
        <w:t>invoice_open</w:t>
      </w:r>
      <w:r>
        <w:t xml:space="preserve"> permet de changer l’état de la </w:t>
      </w:r>
      <w:r w:rsidR="002E4DF2">
        <w:t>facture qui porte l’id numéro 1.</w:t>
      </w:r>
      <w:r w:rsidR="003103EF">
        <w:t xml:space="preserve"> Pour enregistrer un paiement, il faut charger une nouvelle instance du modèle </w:t>
      </w:r>
      <w:r w:rsidR="003103EF" w:rsidRPr="003103EF">
        <w:rPr>
          <w:b/>
        </w:rPr>
        <w:t>account.payment</w:t>
      </w:r>
      <w:r w:rsidR="003103EF">
        <w:t xml:space="preserve"> en appelant la méthode </w:t>
      </w:r>
      <w:r w:rsidR="003103EF" w:rsidRPr="003103EF">
        <w:rPr>
          <w:b/>
        </w:rPr>
        <w:t>default_get</w:t>
      </w:r>
      <w:r w:rsidR="003103EF">
        <w:t xml:space="preserve"> en passant les paramètres qui font le lien avec la bonne instance de </w:t>
      </w:r>
      <w:r w:rsidR="003103EF" w:rsidRPr="003103EF">
        <w:rPr>
          <w:b/>
        </w:rPr>
        <w:t>account.invoice</w:t>
      </w:r>
      <w:r w:rsidR="003103EF">
        <w:t> :</w:t>
      </w:r>
    </w:p>
    <w:p w14:paraId="6C8B000E" w14:textId="566D190F" w:rsidR="003103EF" w:rsidRDefault="003103EF" w:rsidP="00031380">
      <w:pPr>
        <w:pStyle w:val="tbnormal"/>
      </w:pPr>
      <w:r>
        <w:rPr>
          <w:noProof/>
          <w:lang w:val="fr-FR" w:eastAsia="fr-FR"/>
        </w:rPr>
        <w:lastRenderedPageBreak/>
        <w:drawing>
          <wp:inline distT="0" distB="0" distL="0" distR="0" wp14:anchorId="326742AB" wp14:editId="3355B37B">
            <wp:extent cx="4679950" cy="1646555"/>
            <wp:effectExtent l="0" t="0" r="0" b="444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16-07-05 à 00.39.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646555"/>
                    </a:xfrm>
                    <a:prstGeom prst="rect">
                      <a:avLst/>
                    </a:prstGeom>
                  </pic:spPr>
                </pic:pic>
              </a:graphicData>
            </a:graphic>
          </wp:inline>
        </w:drawing>
      </w:r>
    </w:p>
    <w:p w14:paraId="2B687ADB" w14:textId="7AE7D4FF"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79D33E10" w14:textId="3DF1ED39" w:rsidR="003103EF" w:rsidRDefault="003103EF" w:rsidP="00031380">
      <w:pPr>
        <w:pStyle w:val="tbnormal"/>
      </w:pPr>
      <w:r>
        <w:t xml:space="preserve">La bonne instance est récupérée en utilisant </w:t>
      </w:r>
      <w:r w:rsidRPr="003103EF">
        <w:rPr>
          <w:b/>
        </w:rPr>
        <w:t>active_id</w:t>
      </w:r>
      <w:r>
        <w:t xml:space="preserve">, </w:t>
      </w:r>
      <w:r w:rsidRPr="003103EF">
        <w:rPr>
          <w:b/>
        </w:rPr>
        <w:t>active_ids</w:t>
      </w:r>
      <w:r>
        <w:t xml:space="preserve"> et </w:t>
      </w:r>
      <w:r w:rsidRPr="003103EF">
        <w:rPr>
          <w:b/>
        </w:rPr>
        <w:t>active_model</w:t>
      </w:r>
      <w:r>
        <w:t>. Une fois que le paiement est généré, tout comme pour la facture, il faut le comptabiliser. Pour se faire :</w:t>
      </w:r>
    </w:p>
    <w:p w14:paraId="41E30B70" w14:textId="2DACA1AC" w:rsidR="003103EF" w:rsidRDefault="003103EF" w:rsidP="00031380">
      <w:pPr>
        <w:pStyle w:val="tbnormal"/>
      </w:pPr>
      <w:r>
        <w:rPr>
          <w:noProof/>
          <w:lang w:val="fr-FR" w:eastAsia="fr-FR"/>
        </w:rPr>
        <w:drawing>
          <wp:inline distT="0" distB="0" distL="0" distR="0" wp14:anchorId="62526D45" wp14:editId="168D32D0">
            <wp:extent cx="4679950" cy="1723390"/>
            <wp:effectExtent l="0" t="0" r="0" b="381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16-07-05 à 00.42.3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1723390"/>
                    </a:xfrm>
                    <a:prstGeom prst="rect">
                      <a:avLst/>
                    </a:prstGeom>
                  </pic:spPr>
                </pic:pic>
              </a:graphicData>
            </a:graphic>
          </wp:inline>
        </w:drawing>
      </w:r>
    </w:p>
    <w:p w14:paraId="6C3A7BDC" w14:textId="345AA17B"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2C30845" w14:textId="524AB446" w:rsidR="003103EF" w:rsidRDefault="003103EF" w:rsidP="00031380">
      <w:pPr>
        <w:pStyle w:val="tbnormal"/>
      </w:pPr>
      <w:r>
        <w:t xml:space="preserve">La méthode </w:t>
      </w:r>
      <w:r w:rsidRPr="005361DD">
        <w:rPr>
          <w:b/>
        </w:rPr>
        <w:t>create</w:t>
      </w:r>
      <w:r>
        <w:t xml:space="preserve"> est invoquée sur le modèle </w:t>
      </w:r>
      <w:r w:rsidRPr="005361DD">
        <w:rPr>
          <w:b/>
        </w:rPr>
        <w:t>account.payment</w:t>
      </w:r>
      <w:r>
        <w:t xml:space="preserve">. Petite remarque supplémentaire, à ce moment-là, l’attribut </w:t>
      </w:r>
      <w:r w:rsidRPr="002B26BF">
        <w:rPr>
          <w:b/>
        </w:rPr>
        <w:t>payment_date</w:t>
      </w:r>
      <w:r>
        <w:t xml:space="preserve"> reçoit la date serveur. Il est important d’effectuer une requête de modification </w:t>
      </w:r>
      <w:r w:rsidRPr="003103EF">
        <w:rPr>
          <w:b/>
        </w:rPr>
        <w:t>write</w:t>
      </w:r>
      <w:r>
        <w:t xml:space="preserve"> sur cet enregistrement pour mettre à jour la date avec la date simulée.</w:t>
      </w:r>
      <w:r w:rsidR="00B77497">
        <w:t xml:space="preserve"> Finalement, le paiement est directement comptabilisé et son statut passe à </w:t>
      </w:r>
      <w:r w:rsidR="00B77497" w:rsidRPr="00B77497">
        <w:rPr>
          <w:b/>
        </w:rPr>
        <w:t>Paid</w:t>
      </w:r>
      <w:r w:rsidR="00B77497">
        <w:t xml:space="preserve"> grâce l’appel à la méthode </w:t>
      </w:r>
      <w:r w:rsidR="00B77497" w:rsidRPr="00B77497">
        <w:rPr>
          <w:b/>
        </w:rPr>
        <w:t>post</w:t>
      </w:r>
      <w:r w:rsidR="00B77497">
        <w:rPr>
          <w:b/>
        </w:rPr>
        <w:t> </w:t>
      </w:r>
      <w:r w:rsidR="00B77497">
        <w:t>:</w:t>
      </w:r>
    </w:p>
    <w:p w14:paraId="16F2D08D" w14:textId="7643FFFF" w:rsidR="00B77497" w:rsidRDefault="00B77497" w:rsidP="00031380">
      <w:pPr>
        <w:pStyle w:val="tbnormal"/>
      </w:pPr>
      <w:r>
        <w:rPr>
          <w:noProof/>
          <w:lang w:val="fr-FR" w:eastAsia="fr-FR"/>
        </w:rPr>
        <w:drawing>
          <wp:inline distT="0" distB="0" distL="0" distR="0" wp14:anchorId="29C0C59C" wp14:editId="2274D2E0">
            <wp:extent cx="4679950" cy="878205"/>
            <wp:effectExtent l="0" t="0" r="0" b="1079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16-07-05 à 00.46.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13F1BAF6" w14:textId="3DAE3E80"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76CAAB8C" w14:textId="7FDF4B53" w:rsidR="00B77497" w:rsidRDefault="00B77497" w:rsidP="00031380">
      <w:pPr>
        <w:pStyle w:val="tbnormal"/>
      </w:pPr>
      <w:r>
        <w:t xml:space="preserve">Une fois que la </w:t>
      </w:r>
      <w:r w:rsidR="008050FC">
        <w:t>réception</w:t>
      </w:r>
      <w:r>
        <w:t xml:space="preserve"> marchandise est faite et que la comptabilisation de la transaction financière également, la commande d’achat peut être terminée grâce à l’appel de la méthode </w:t>
      </w:r>
      <w:r w:rsidRPr="00B77497">
        <w:rPr>
          <w:b/>
        </w:rPr>
        <w:t>button_done</w:t>
      </w:r>
      <w:r>
        <w:t xml:space="preserve"> sur le modèle </w:t>
      </w:r>
      <w:r w:rsidRPr="00B77497">
        <w:rPr>
          <w:b/>
        </w:rPr>
        <w:t>purchase.order</w:t>
      </w:r>
      <w:r>
        <w:t> :</w:t>
      </w:r>
    </w:p>
    <w:p w14:paraId="0C77DED0" w14:textId="6A57BF8F" w:rsidR="00B77497" w:rsidRDefault="00B77497" w:rsidP="00031380">
      <w:pPr>
        <w:pStyle w:val="tbnormal"/>
      </w:pPr>
      <w:r>
        <w:rPr>
          <w:noProof/>
          <w:lang w:val="fr-FR" w:eastAsia="fr-FR"/>
        </w:rPr>
        <w:drawing>
          <wp:inline distT="0" distB="0" distL="0" distR="0" wp14:anchorId="435CD067" wp14:editId="155956DA">
            <wp:extent cx="4679950" cy="878205"/>
            <wp:effectExtent l="0" t="0" r="0" b="1079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16-07-05 à 00.50.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60A09AA0" w14:textId="47FF6040"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0A9EF84C" w14:textId="2B840461" w:rsidR="004D21BE" w:rsidRDefault="00B77497" w:rsidP="000972DF">
      <w:pPr>
        <w:pStyle w:val="tbnormal"/>
      </w:pPr>
      <w:r>
        <w:lastRenderedPageBreak/>
        <w:t xml:space="preserve">Dans </w:t>
      </w:r>
      <w:r w:rsidRPr="00B77497">
        <w:rPr>
          <w:b/>
        </w:rPr>
        <w:t>args</w:t>
      </w:r>
      <w:r>
        <w:t xml:space="preserve"> il faut prendre soin de passer le bon id qui référence la commande d’achat pour laquelle la fin du processus doit être exécutée.</w:t>
      </w:r>
      <w:bookmarkStart w:id="267" w:name="_Toc454297856"/>
    </w:p>
    <w:p w14:paraId="6E082987" w14:textId="77777777" w:rsidR="00A011D8" w:rsidRDefault="00A011D8" w:rsidP="005F612B">
      <w:pPr>
        <w:pStyle w:val="tbtitre3"/>
      </w:pPr>
      <w:bookmarkStart w:id="268" w:name="_Toc455044867"/>
      <w:r>
        <w:t>Activité MA02</w:t>
      </w:r>
      <w:bookmarkEnd w:id="267"/>
      <w:bookmarkEnd w:id="268"/>
    </w:p>
    <w:p w14:paraId="56416FD0" w14:textId="780A4D5F" w:rsidR="005137AC" w:rsidRDefault="00B90455" w:rsidP="000972DF">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bookmarkStart w:id="269" w:name="_Toc454297911"/>
      <w:r w:rsidR="000972DF">
        <w:t>.</w:t>
      </w:r>
    </w:p>
    <w:p w14:paraId="141547CD" w14:textId="77777777" w:rsidR="00F843A7" w:rsidRDefault="000972DF" w:rsidP="000972DF">
      <w:pPr>
        <w:pStyle w:val="tbnormal"/>
      </w:pPr>
      <w:r>
        <w:t xml:space="preserve">Pour se faire, il faut tout d’abord obtenir la liste des ordres de fabrication dans le statut </w:t>
      </w:r>
      <w:r w:rsidR="007C7C45">
        <w:rPr>
          <w:b/>
        </w:rPr>
        <w:t>in_production</w:t>
      </w:r>
      <w:r w:rsidR="00D70F74">
        <w:t xml:space="preserve"> grâce à la méthode </w:t>
      </w:r>
      <w:r w:rsidR="00D70F74" w:rsidRPr="00D70F74">
        <w:rPr>
          <w:b/>
        </w:rPr>
        <w:t>search_read</w:t>
      </w:r>
      <w:r w:rsidR="00D70F74">
        <w:t xml:space="preserve"> sur le modèle </w:t>
      </w:r>
      <w:r w:rsidR="00D70F74" w:rsidRPr="00D70F74">
        <w:rPr>
          <w:b/>
        </w:rPr>
        <w:t>mrp.production</w:t>
      </w:r>
      <w:r w:rsidR="00D70F74">
        <w:t xml:space="preserve">. Une fois que cela est réalisé, il est nécessaire de </w:t>
      </w:r>
      <w:r w:rsidR="007C7C45">
        <w:t>tester si la production a atteint son délai. Si c’est le cas, l’ordre de fabrication doit être terminé. L’implication est que l’OF passe du</w:t>
      </w:r>
      <w:r w:rsidR="00D70F74">
        <w:t xml:space="preserve"> statut </w:t>
      </w:r>
      <w:r w:rsidR="00D70F74" w:rsidRPr="00D70F74">
        <w:rPr>
          <w:b/>
        </w:rPr>
        <w:t>in_production</w:t>
      </w:r>
      <w:r w:rsidR="007C7C45">
        <w:t xml:space="preserve"> à </w:t>
      </w:r>
      <w:r w:rsidR="007C7C45" w:rsidRPr="007C7C45">
        <w:rPr>
          <w:b/>
        </w:rPr>
        <w:t>done</w:t>
      </w:r>
      <w:r w:rsidR="007C7C45">
        <w:t>.</w:t>
      </w:r>
      <w:r w:rsidR="00D70F74">
        <w:t xml:space="preserve"> Pour se faire, il est nécessaire</w:t>
      </w:r>
      <w:r w:rsidR="007C7C45">
        <w:t xml:space="preserve"> d’appeler la méthode </w:t>
      </w:r>
      <w:r w:rsidR="007C7C45" w:rsidRPr="00F843A7">
        <w:rPr>
          <w:b/>
        </w:rPr>
        <w:t>default_get</w:t>
      </w:r>
      <w:r w:rsidR="007C7C45">
        <w:t xml:space="preserve"> sur le modèle </w:t>
      </w:r>
      <w:r w:rsidR="007C7C45" w:rsidRPr="00F843A7">
        <w:rPr>
          <w:b/>
        </w:rPr>
        <w:t>mrp.production.produce</w:t>
      </w:r>
      <w:r w:rsidR="00F843A7">
        <w:t xml:space="preserve"> en spécifiant le lien avec l’OF grâce à </w:t>
      </w:r>
      <w:r w:rsidR="00F843A7" w:rsidRPr="00F843A7">
        <w:rPr>
          <w:b/>
        </w:rPr>
        <w:t>active_id</w:t>
      </w:r>
      <w:r w:rsidR="00F843A7">
        <w:t xml:space="preserve">, </w:t>
      </w:r>
      <w:r w:rsidR="00F843A7" w:rsidRPr="00F843A7">
        <w:rPr>
          <w:b/>
        </w:rPr>
        <w:t>active_ids</w:t>
      </w:r>
      <w:r w:rsidR="00F843A7">
        <w:t xml:space="preserve"> et </w:t>
      </w:r>
      <w:r w:rsidR="00F843A7" w:rsidRPr="00F843A7">
        <w:rPr>
          <w:b/>
        </w:rPr>
        <w:t>active_model</w:t>
      </w:r>
      <w:r w:rsidR="00F843A7">
        <w:t> :</w:t>
      </w:r>
    </w:p>
    <w:p w14:paraId="5F07394D" w14:textId="0D12B75D" w:rsidR="00F843A7" w:rsidRDefault="00F843A7" w:rsidP="000972DF">
      <w:pPr>
        <w:pStyle w:val="tbnormal"/>
      </w:pPr>
      <w:r>
        <w:rPr>
          <w:noProof/>
          <w:lang w:val="fr-FR" w:eastAsia="fr-FR"/>
        </w:rPr>
        <w:drawing>
          <wp:inline distT="0" distB="0" distL="0" distR="0" wp14:anchorId="221124EF" wp14:editId="5345D850">
            <wp:extent cx="4679950" cy="1574165"/>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16-07-05 à 01.06.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574165"/>
                    </a:xfrm>
                    <a:prstGeom prst="rect">
                      <a:avLst/>
                    </a:prstGeom>
                  </pic:spPr>
                </pic:pic>
              </a:graphicData>
            </a:graphic>
          </wp:inline>
        </w:drawing>
      </w:r>
    </w:p>
    <w:p w14:paraId="2B1C5C8E" w14:textId="722C7C33"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39884F94" w14:textId="79F20AAB" w:rsidR="00F843A7" w:rsidRDefault="00F843A7" w:rsidP="000972DF">
      <w:pPr>
        <w:pStyle w:val="tbnormal"/>
      </w:pPr>
      <w:r>
        <w:t>Puis de confirmer le tout, c’est-à-dir</w:t>
      </w:r>
      <w:r w:rsidR="008050FC">
        <w:t>e tous les mouvements de stock, l</w:t>
      </w:r>
      <w:r>
        <w:t>a sortie des matières premières consommées et l’entrée des produits finis. Pour réaliser cela :</w:t>
      </w:r>
    </w:p>
    <w:p w14:paraId="6A7F0F3E" w14:textId="5C5B8E07" w:rsidR="00F843A7" w:rsidRDefault="00F843A7" w:rsidP="000972DF">
      <w:pPr>
        <w:pStyle w:val="tbnormal"/>
      </w:pPr>
      <w:r>
        <w:rPr>
          <w:noProof/>
          <w:lang w:val="fr-FR" w:eastAsia="fr-FR"/>
        </w:rPr>
        <w:drawing>
          <wp:inline distT="0" distB="0" distL="0" distR="0" wp14:anchorId="3F648CA4" wp14:editId="7CC63583">
            <wp:extent cx="4679950" cy="219329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16-07-05 à 01.08.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193290"/>
                    </a:xfrm>
                    <a:prstGeom prst="rect">
                      <a:avLst/>
                    </a:prstGeom>
                  </pic:spPr>
                </pic:pic>
              </a:graphicData>
            </a:graphic>
          </wp:inline>
        </w:drawing>
      </w:r>
    </w:p>
    <w:p w14:paraId="2FA5B839" w14:textId="286F9BA3"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40BB2049" w14:textId="201E4812" w:rsidR="006C2516" w:rsidRDefault="00BA7DDB" w:rsidP="000972DF">
      <w:pPr>
        <w:pStyle w:val="tbnormal"/>
      </w:pPr>
      <w:r>
        <w:t xml:space="preserve">Il est nécessaire d’appeler la méthode </w:t>
      </w:r>
      <w:r w:rsidRPr="00BA7DDB">
        <w:rPr>
          <w:b/>
        </w:rPr>
        <w:t>create</w:t>
      </w:r>
      <w:r>
        <w:t xml:space="preserve"> sur le modèle </w:t>
      </w:r>
      <w:r w:rsidRPr="00BA7DDB">
        <w:rPr>
          <w:b/>
        </w:rPr>
        <w:t>mrp.product.produce</w:t>
      </w:r>
      <w:r>
        <w:t xml:space="preserve"> préalablement obtenu avec </w:t>
      </w:r>
      <w:r w:rsidRPr="00BA7DDB">
        <w:rPr>
          <w:b/>
        </w:rPr>
        <w:t>default_get</w:t>
      </w:r>
      <w:r>
        <w:t xml:space="preserve">. En regardant de plus près les paramètres, le constat est que </w:t>
      </w:r>
      <w:r w:rsidRPr="00BA7DDB">
        <w:rPr>
          <w:b/>
        </w:rPr>
        <w:t>consume_lines</w:t>
      </w:r>
      <w:r>
        <w:t xml:space="preserve"> informe sur les </w:t>
      </w:r>
      <w:r>
        <w:lastRenderedPageBreak/>
        <w:t xml:space="preserve">matières premières employées et </w:t>
      </w:r>
      <w:r w:rsidRPr="00BA7DDB">
        <w:rPr>
          <w:b/>
        </w:rPr>
        <w:t>product_id</w:t>
      </w:r>
      <w:r>
        <w:t xml:space="preserve"> et </w:t>
      </w:r>
      <w:r w:rsidRPr="00BA7DDB">
        <w:rPr>
          <w:b/>
        </w:rPr>
        <w:t>product_qty</w:t>
      </w:r>
      <w:r>
        <w:t xml:space="preserve"> sur le produit fini et son nombre fabriqué.</w:t>
      </w:r>
    </w:p>
    <w:p w14:paraId="31C82084" w14:textId="6DBB65FF" w:rsidR="00462500" w:rsidRDefault="00462500" w:rsidP="000972DF">
      <w:pPr>
        <w:pStyle w:val="tbnormal"/>
      </w:pPr>
      <w:r>
        <w:t xml:space="preserve">Finalement, terminer le processus grâce à la méthode </w:t>
      </w:r>
      <w:r w:rsidRPr="00462500">
        <w:rPr>
          <w:b/>
        </w:rPr>
        <w:t>do_produce</w:t>
      </w:r>
      <w:r>
        <w:t xml:space="preserve"> sur le modèle </w:t>
      </w:r>
      <w:r w:rsidRPr="00462500">
        <w:rPr>
          <w:b/>
        </w:rPr>
        <w:t>mrp.product.produce</w:t>
      </w:r>
      <w:r>
        <w:t xml:space="preserve"> en passant en paramètre l’id de l’instance préalablement créée grâce à </w:t>
      </w:r>
      <w:r w:rsidRPr="00462500">
        <w:rPr>
          <w:b/>
        </w:rPr>
        <w:t>create</w:t>
      </w:r>
      <w:r>
        <w:rPr>
          <w:b/>
        </w:rPr>
        <w:t> </w:t>
      </w:r>
      <w:r>
        <w:t>:</w:t>
      </w:r>
    </w:p>
    <w:p w14:paraId="4944CBE4" w14:textId="3BEEC635" w:rsidR="00462500" w:rsidRDefault="00462500" w:rsidP="000972DF">
      <w:pPr>
        <w:pStyle w:val="tbnormal"/>
      </w:pPr>
      <w:r>
        <w:rPr>
          <w:noProof/>
          <w:lang w:val="fr-FR" w:eastAsia="fr-FR"/>
        </w:rPr>
        <w:drawing>
          <wp:inline distT="0" distB="0" distL="0" distR="0" wp14:anchorId="5236B319" wp14:editId="58C888D9">
            <wp:extent cx="4679950" cy="16510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 d’écran 2016-07-05 à 01.14.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651000"/>
                    </a:xfrm>
                    <a:prstGeom prst="rect">
                      <a:avLst/>
                    </a:prstGeom>
                  </pic:spPr>
                </pic:pic>
              </a:graphicData>
            </a:graphic>
          </wp:inline>
        </w:drawing>
      </w:r>
    </w:p>
    <w:p w14:paraId="5CB2856B" w14:textId="1036E024"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036C5C6" w14:textId="14AFC731" w:rsidR="00462500" w:rsidRDefault="00462500" w:rsidP="000972DF">
      <w:pPr>
        <w:pStyle w:val="tbnormal"/>
      </w:pPr>
      <w:r>
        <w:t xml:space="preserve">À ce moment-là, l’OF </w:t>
      </w:r>
      <w:r w:rsidRPr="00462500">
        <w:rPr>
          <w:b/>
        </w:rPr>
        <w:t>mrp.production</w:t>
      </w:r>
      <w:r>
        <w:t xml:space="preserve"> est dans l’état </w:t>
      </w:r>
      <w:r w:rsidRPr="00462500">
        <w:rPr>
          <w:b/>
        </w:rPr>
        <w:t>done</w:t>
      </w:r>
      <w:r>
        <w:t>.</w:t>
      </w:r>
    </w:p>
    <w:p w14:paraId="1BEED778" w14:textId="17DED41F" w:rsidR="005F612B" w:rsidRDefault="005F612B" w:rsidP="009527EC">
      <w:pPr>
        <w:pStyle w:val="tbtitre3"/>
      </w:pPr>
      <w:bookmarkStart w:id="270" w:name="_Toc455044868"/>
      <w:r>
        <w:t>Limites et recommandations</w:t>
      </w:r>
      <w:bookmarkEnd w:id="270"/>
    </w:p>
    <w:p w14:paraId="07732340" w14:textId="70BC8D9A" w:rsidR="00BE11AB" w:rsidRPr="00BE11AB" w:rsidRDefault="00767964" w:rsidP="00BE11AB">
      <w:pPr>
        <w:pStyle w:val="tbnormal"/>
      </w:pPr>
      <w:r>
        <w:t>Afin de donner de la pertinence aux opérations, il est nécessaire de comparer toutes ces étapes à celles du chapitre #REF (à la main). En effectuant cela, d’une part les appels à l’API pour chacune des étapes sont connus et de l’autre, les objets créés sont aussi identifiés. Il ne reste qu’à effectuer la mise à jour des dates pertinentes pour que les analyses côté participants puissent être fiables et parlantes pour les joueurs.</w:t>
      </w:r>
    </w:p>
    <w:p w14:paraId="0EE45B10" w14:textId="31703867" w:rsidR="003C7B45" w:rsidRDefault="008302A3" w:rsidP="008302A3">
      <w:pPr>
        <w:pStyle w:val="tbtitre1"/>
      </w:pPr>
      <w:bookmarkStart w:id="271" w:name="_Toc455044869"/>
      <w:r>
        <w:t>Analyse des p</w:t>
      </w:r>
      <w:r w:rsidR="003C7B45">
        <w:t>erformances</w:t>
      </w:r>
      <w:bookmarkEnd w:id="269"/>
      <w:bookmarkEnd w:id="271"/>
    </w:p>
    <w:p w14:paraId="1D4A09D8" w14:textId="39A6442A"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p>
    <w:p w14:paraId="69862729" w14:textId="1C64E485" w:rsidR="003C7B45" w:rsidRDefault="008874A3" w:rsidP="008302A3">
      <w:pPr>
        <w:pStyle w:val="tbtitre2"/>
      </w:pPr>
      <w:bookmarkStart w:id="272" w:name="_Toc455044870"/>
      <w:r>
        <w:t>Mesure temps des I/O</w:t>
      </w:r>
      <w:bookmarkEnd w:id="272"/>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9527EC">
      <w:pPr>
        <w:pStyle w:val="tbnormal"/>
        <w:numPr>
          <w:ilvl w:val="0"/>
          <w:numId w:val="41"/>
        </w:numPr>
      </w:pPr>
      <w:r w:rsidRPr="00C7056A">
        <w:rPr>
          <w:b/>
        </w:rPr>
        <w:t>C1</w:t>
      </w:r>
      <w:r>
        <w:t xml:space="preserve"> – </w:t>
      </w:r>
      <w:r w:rsidR="00887327">
        <w:t>Au domicile de Monsieur Anthony Tomat (wifi)</w:t>
      </w:r>
    </w:p>
    <w:p w14:paraId="0257DFBC" w14:textId="0BF997FF" w:rsidR="00EA4AB7" w:rsidRDefault="00C7056A" w:rsidP="009527EC">
      <w:pPr>
        <w:pStyle w:val="tbnormal"/>
        <w:numPr>
          <w:ilvl w:val="0"/>
          <w:numId w:val="41"/>
        </w:numPr>
      </w:pPr>
      <w:r w:rsidRPr="00C7056A">
        <w:rPr>
          <w:b/>
        </w:rPr>
        <w:t>C2</w:t>
      </w:r>
      <w:r>
        <w:t xml:space="preserve"> – Mêmes conditions que C1 en passant par le VPN de l’école</w:t>
      </w:r>
    </w:p>
    <w:p w14:paraId="4EE5F56E" w14:textId="3E566835" w:rsidR="006B0946" w:rsidRPr="006B0946" w:rsidRDefault="00C7056A" w:rsidP="009527EC">
      <w:pPr>
        <w:pStyle w:val="tbnormal"/>
        <w:numPr>
          <w:ilvl w:val="0"/>
          <w:numId w:val="41"/>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lastRenderedPageBreak/>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3" w:name="_Toc455044871"/>
      <w:r>
        <w:t>Alternative</w:t>
      </w:r>
      <w:bookmarkEnd w:id="273"/>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Modèle DS213j avec processeur mono-cœur 1.2 Ghz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lastRenderedPageBreak/>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de monitoring des ressources du serveur Synology lorsque les tests sont effectués :</w:t>
      </w:r>
    </w:p>
    <w:p w14:paraId="5DA73390" w14:textId="6BC04A22" w:rsidR="00686A47" w:rsidRDefault="00A201BD" w:rsidP="00EA48BE">
      <w:pPr>
        <w:pStyle w:val="tbnormal"/>
      </w:pPr>
      <w:r>
        <w:rPr>
          <w:noProof/>
          <w:lang w:val="fr-FR" w:eastAsia="fr-FR"/>
        </w:rPr>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62AB75B4" w:rsidR="0098393D" w:rsidRPr="0004752F" w:rsidRDefault="0098393D" w:rsidP="0004752F">
      <w:pPr>
        <w:pStyle w:val="tbnormal"/>
        <w:spacing w:after="180"/>
        <w:jc w:val="right"/>
        <w:rPr>
          <w:b/>
          <w:color w:val="404040" w:themeColor="text1" w:themeTint="BF"/>
          <w:sz w:val="18"/>
        </w:rPr>
      </w:pPr>
      <w:r w:rsidRPr="0004752F">
        <w:rPr>
          <w:b/>
          <w:color w:val="404040" w:themeColor="text1" w:themeTint="BF"/>
          <w:sz w:val="18"/>
        </w:rPr>
        <w:t>Figure X : Moniteur des ressources DSM 6.0-7321 Update 2.</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xml:space="preserve">. En effet, lorsque </w:t>
      </w:r>
      <w:r>
        <w:lastRenderedPageBreak/>
        <w:t>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4" w:name="_Toc454297913"/>
      <w:bookmarkStart w:id="275" w:name="_Toc455044872"/>
      <w:r>
        <w:lastRenderedPageBreak/>
        <w:t xml:space="preserve">Calcul </w:t>
      </w:r>
      <w:r w:rsidR="00F161D2">
        <w:t xml:space="preserve">théorique </w:t>
      </w:r>
      <w:bookmarkEnd w:id="274"/>
      <w:r w:rsidR="00352AEE">
        <w:t>du temps d’exécution</w:t>
      </w:r>
      <w:bookmarkEnd w:id="275"/>
    </w:p>
    <w:p w14:paraId="4AE8658F" w14:textId="66EA59E9" w:rsidR="003C7B45" w:rsidRDefault="001C56C3" w:rsidP="003C7B45">
      <w:pPr>
        <w:pStyle w:val="tbnormal"/>
      </w:pPr>
      <w:r>
        <w:t xml:space="preserve">Cette analyse est </w:t>
      </w:r>
      <w:r w:rsidR="00114EEF">
        <w:t xml:space="preserve">réalisée en se basant sur </w:t>
      </w:r>
      <w:r w:rsidR="008C034A">
        <w:t>les appels identifiés au chapitre #REF.</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80309" w14:paraId="6ACA9412" w14:textId="77777777" w:rsidTr="00865754">
        <w:trPr>
          <w:trHeight w:hRule="exact" w:val="113"/>
        </w:trPr>
        <w:tc>
          <w:tcPr>
            <w:tcW w:w="597" w:type="dxa"/>
            <w:shd w:val="clear" w:color="auto" w:fill="auto"/>
            <w:vAlign w:val="center"/>
          </w:tcPr>
          <w:p w14:paraId="02F074A6" w14:textId="77777777" w:rsidR="00C80309" w:rsidRPr="00025F11" w:rsidRDefault="00C80309" w:rsidP="00865754">
            <w:pPr>
              <w:pStyle w:val="tbnormal"/>
              <w:jc w:val="center"/>
              <w:rPr>
                <w:rFonts w:ascii="Times" w:hAnsi="Times"/>
                <w:b/>
                <w:bCs/>
                <w:sz w:val="2"/>
                <w:szCs w:val="2"/>
              </w:rPr>
            </w:pPr>
          </w:p>
        </w:tc>
        <w:tc>
          <w:tcPr>
            <w:tcW w:w="6773" w:type="dxa"/>
            <w:shd w:val="clear" w:color="auto" w:fill="auto"/>
            <w:vAlign w:val="center"/>
          </w:tcPr>
          <w:p w14:paraId="5DB7AF3D" w14:textId="77777777" w:rsidR="00C80309" w:rsidRPr="00025F11" w:rsidRDefault="00C80309" w:rsidP="00865754">
            <w:pPr>
              <w:pStyle w:val="tbnormal"/>
              <w:jc w:val="left"/>
              <w:rPr>
                <w:b/>
                <w:sz w:val="2"/>
                <w:szCs w:val="2"/>
              </w:rPr>
            </w:pPr>
          </w:p>
        </w:tc>
      </w:tr>
      <w:tr w:rsidR="00C80309" w14:paraId="50E20FBA" w14:textId="77777777" w:rsidTr="00865754">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9F705F" w14:textId="77777777" w:rsidR="00C80309" w:rsidRPr="000353ED" w:rsidRDefault="00C80309" w:rsidP="0086575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7A6D3D7" w14:textId="4933DE12" w:rsidR="00C80309" w:rsidRPr="00C676D4" w:rsidRDefault="00C80309" w:rsidP="00865754">
            <w:pPr>
              <w:pStyle w:val="tbnormal"/>
              <w:rPr>
                <w:sz w:val="21"/>
              </w:rPr>
            </w:pPr>
            <w:r>
              <w:rPr>
                <w:b/>
                <w:sz w:val="21"/>
              </w:rPr>
              <w:t>Complément d’informations :</w:t>
            </w:r>
          </w:p>
          <w:p w14:paraId="7619A529" w14:textId="22A1C203" w:rsidR="00C80309" w:rsidRPr="001D2AFE" w:rsidRDefault="00C80309" w:rsidP="00865754">
            <w:pPr>
              <w:pStyle w:val="tbnormal"/>
              <w:rPr>
                <w:sz w:val="21"/>
              </w:rPr>
            </w:pPr>
            <w:r>
              <w:rPr>
                <w:sz w:val="21"/>
              </w:rPr>
              <w:t>Certaines méthodes sont spécifiques et pas testées unitairement dans le chapitre #REF. Pour les comptabiliser, la moyenne générale est utilisée.</w:t>
            </w:r>
          </w:p>
        </w:tc>
      </w:tr>
      <w:tr w:rsidR="00C80309" w14:paraId="32AC64A3" w14:textId="77777777" w:rsidTr="00865754">
        <w:trPr>
          <w:trHeight w:hRule="exact" w:val="90"/>
        </w:trPr>
        <w:tc>
          <w:tcPr>
            <w:tcW w:w="597" w:type="dxa"/>
            <w:shd w:val="clear" w:color="auto" w:fill="auto"/>
            <w:vAlign w:val="center"/>
          </w:tcPr>
          <w:p w14:paraId="0B8239E6" w14:textId="77777777" w:rsidR="00C80309" w:rsidRPr="00025F11" w:rsidRDefault="00C80309" w:rsidP="00865754">
            <w:pPr>
              <w:pStyle w:val="tbnormal"/>
              <w:jc w:val="center"/>
              <w:rPr>
                <w:rFonts w:ascii="Times" w:hAnsi="Times"/>
                <w:b/>
                <w:bCs/>
                <w:sz w:val="2"/>
                <w:szCs w:val="2"/>
              </w:rPr>
            </w:pPr>
          </w:p>
        </w:tc>
        <w:tc>
          <w:tcPr>
            <w:tcW w:w="6773" w:type="dxa"/>
            <w:shd w:val="clear" w:color="auto" w:fill="auto"/>
            <w:vAlign w:val="center"/>
          </w:tcPr>
          <w:p w14:paraId="1DF3F28A" w14:textId="77777777" w:rsidR="00C80309" w:rsidRPr="00025F11" w:rsidRDefault="00C80309" w:rsidP="00865754">
            <w:pPr>
              <w:pStyle w:val="tbnormal"/>
              <w:jc w:val="left"/>
              <w:rPr>
                <w:b/>
                <w:sz w:val="2"/>
                <w:szCs w:val="2"/>
              </w:rPr>
            </w:pPr>
          </w:p>
        </w:tc>
      </w:tr>
    </w:tbl>
    <w:p w14:paraId="2BA707DB" w14:textId="0C5732ED" w:rsidR="00027C48" w:rsidRDefault="00027C48" w:rsidP="008302A3">
      <w:pPr>
        <w:pStyle w:val="tbtitre3"/>
      </w:pPr>
      <w:bookmarkStart w:id="276" w:name="_Toc455044873"/>
      <w:r>
        <w:t>Partie logistique</w:t>
      </w:r>
      <w:bookmarkEnd w:id="276"/>
    </w:p>
    <w:p w14:paraId="07EC72B4" w14:textId="06B2FCEE" w:rsidR="00027C48" w:rsidRDefault="0086341F" w:rsidP="00027C48">
      <w:pPr>
        <w:pStyle w:val="tbnormal"/>
      </w:pPr>
      <w:r>
        <w:t>Il faut compter 1 transaction</w:t>
      </w:r>
      <w:r w:rsidR="00B82F5A">
        <w:t xml:space="preserve"> de type </w:t>
      </w:r>
      <w:r w:rsidR="002E7298">
        <w:t>insertion et 1 de type autre</w:t>
      </w:r>
      <w:r>
        <w:t xml:space="preserve"> pour l’activité PL02. Pour le processus des achats, il faut compter 1 transaction </w:t>
      </w:r>
      <w:r w:rsidR="007D368C">
        <w:t xml:space="preserve">de lecture </w:t>
      </w:r>
      <w:r>
        <w:t>principale plus 1</w:t>
      </w:r>
      <w:r w:rsidR="002E7298">
        <w:t>0</w:t>
      </w:r>
      <w:r>
        <w:t xml:space="preserve"> transactions</w:t>
      </w:r>
      <w:r w:rsidR="002E7298">
        <w:t xml:space="preserve"> (2</w:t>
      </w:r>
      <w:r w:rsidR="007D368C">
        <w:t xml:space="preserve"> insertions</w:t>
      </w:r>
      <w:r w:rsidR="00CE2ACE">
        <w:t xml:space="preserve"> / </w:t>
      </w:r>
      <w:r w:rsidR="002E7298">
        <w:t>1 màj / 7</w:t>
      </w:r>
      <w:r w:rsidR="007D368C">
        <w:t xml:space="preserve"> autres)</w:t>
      </w:r>
      <w:r>
        <w:t xml:space="preserve"> par demande d’achat pour lesquelles il faut terminer le processus. L’activité MA02 génère 1 première transaction</w:t>
      </w:r>
      <w:r w:rsidR="007D368C">
        <w:t xml:space="preserve"> de lecture</w:t>
      </w:r>
      <w:r>
        <w:t xml:space="preserve"> pour récupérer les b</w:t>
      </w:r>
      <w:r w:rsidR="002E7298">
        <w:t>ons ordres de fabrication plus 3</w:t>
      </w:r>
      <w:r w:rsidR="007D368C">
        <w:t xml:space="preserve"> (1 insertion / </w:t>
      </w:r>
      <w:r w:rsidR="002E7298">
        <w:t>2 autres</w:t>
      </w:r>
      <w:r w:rsidR="007D368C">
        <w:t>)</w:t>
      </w:r>
      <w:r>
        <w:t xml:space="preserve"> autres transactions destinées à term</w:t>
      </w:r>
      <w:r w:rsidR="002E7298">
        <w:t>iner le processus de fabrication.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0D2BF60B" w:rsidR="00CE2ACE" w:rsidRDefault="00C0792D" w:rsidP="00027C48">
      <w:pPr>
        <w:pStyle w:val="tbnormal"/>
      </w:pPr>
      <w:r>
        <w:t xml:space="preserve">En se basant sur l’hypothèse précédente, chaque société génère </w:t>
      </w:r>
      <w:r w:rsidR="00B50CD4">
        <w:t>63</w:t>
      </w:r>
      <w:r>
        <w:t xml:space="preserve"> transactions avec l’API.</w:t>
      </w:r>
      <w:r w:rsidR="00D768B7">
        <w:t xml:space="preserve"> </w:t>
      </w:r>
      <w:r w:rsidR="007D368C">
        <w:t xml:space="preserve">En détail, cela donne </w:t>
      </w:r>
      <w:r w:rsidR="00B50CD4">
        <w:t>14</w:t>
      </w:r>
      <w:r w:rsidR="007D368C">
        <w:t xml:space="preserve"> insertions, </w:t>
      </w:r>
      <w:r w:rsidR="00B50CD4">
        <w:t>2</w:t>
      </w:r>
      <w:r w:rsidR="007D368C">
        <w:t xml:space="preserve"> lectures, </w:t>
      </w:r>
      <w:r w:rsidR="00B50CD4">
        <w:t>5 mise</w:t>
      </w:r>
      <w:r w:rsidR="007D368C">
        <w:t xml:space="preserve"> à jour et </w:t>
      </w:r>
      <w:r w:rsidR="0014196A">
        <w:t>42</w:t>
      </w:r>
      <w:r w:rsidR="007D368C">
        <w:t xml:space="preserve">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67798572" w:rsidR="00CE2ACE" w:rsidRDefault="0014196A" w:rsidP="009527EC">
      <w:pPr>
        <w:pStyle w:val="tbnormal"/>
        <w:numPr>
          <w:ilvl w:val="0"/>
          <w:numId w:val="42"/>
        </w:numPr>
      </w:pPr>
      <w:r>
        <w:t>14</w:t>
      </w:r>
      <w:r w:rsidR="00CE2ACE">
        <w:t xml:space="preserve"> insertion de 399.94 millisecondes = 5 secondes.</w:t>
      </w:r>
    </w:p>
    <w:p w14:paraId="01EFCD0F" w14:textId="70B27882" w:rsidR="00CE2ACE" w:rsidRDefault="0014196A" w:rsidP="009527EC">
      <w:pPr>
        <w:pStyle w:val="tbnormal"/>
        <w:numPr>
          <w:ilvl w:val="0"/>
          <w:numId w:val="42"/>
        </w:numPr>
      </w:pPr>
      <w:r>
        <w:t>2</w:t>
      </w:r>
      <w:r w:rsidR="00CE2ACE">
        <w:t xml:space="preserve"> lect</w:t>
      </w:r>
      <w:r>
        <w:t xml:space="preserve">ures de 341.00 millisecondes = </w:t>
      </w:r>
      <w:r w:rsidR="00CE2ACE">
        <w:t>1 secondes.</w:t>
      </w:r>
    </w:p>
    <w:p w14:paraId="054B64E7" w14:textId="0F43105E" w:rsidR="00CE2ACE" w:rsidRDefault="0014196A" w:rsidP="009527EC">
      <w:pPr>
        <w:pStyle w:val="tbnormal"/>
        <w:numPr>
          <w:ilvl w:val="0"/>
          <w:numId w:val="42"/>
        </w:numPr>
      </w:pPr>
      <w:r>
        <w:t>5</w:t>
      </w:r>
      <w:r w:rsidR="00CE2ACE">
        <w:t xml:space="preserve"> mises à </w:t>
      </w:r>
      <w:r>
        <w:t>jour de 157.20 millisecondes = 1</w:t>
      </w:r>
      <w:r w:rsidR="00CE2ACE">
        <w:t xml:space="preserve"> secondes.</w:t>
      </w:r>
    </w:p>
    <w:p w14:paraId="284FE768" w14:textId="5EB9E370" w:rsidR="00CE2ACE" w:rsidRDefault="0014196A" w:rsidP="009527EC">
      <w:pPr>
        <w:pStyle w:val="tbnormal"/>
        <w:numPr>
          <w:ilvl w:val="0"/>
          <w:numId w:val="42"/>
        </w:numPr>
      </w:pPr>
      <w:r>
        <w:t>42</w:t>
      </w:r>
      <w:r w:rsidR="00CE2ACE">
        <w:t xml:space="preserve"> au</w:t>
      </w:r>
      <w:r>
        <w:t>tres de 269.24 millisecondes = 11</w:t>
      </w:r>
      <w:r w:rsidR="00CE2ACE">
        <w:t xml:space="preserve"> secondes.</w:t>
      </w:r>
    </w:p>
    <w:p w14:paraId="5C6DAA43" w14:textId="57F359C1" w:rsidR="0086341F" w:rsidRDefault="00CE2ACE" w:rsidP="00027C48">
      <w:pPr>
        <w:pStyle w:val="tbnormal"/>
      </w:pPr>
      <w:r>
        <w:t xml:space="preserve">Le temps nécessaire à chaque société est d’environ </w:t>
      </w:r>
      <w:r w:rsidR="0014196A">
        <w:t>18</w:t>
      </w:r>
      <w:r>
        <w:t xml:space="preserve">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77" w:name="_Toc455044874"/>
      <w:r>
        <w:lastRenderedPageBreak/>
        <w:t>Partie des ventes</w:t>
      </w:r>
      <w:bookmarkEnd w:id="277"/>
    </w:p>
    <w:p w14:paraId="73B40E49" w14:textId="78EC559A"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901F7E">
        <w:t>13</w:t>
      </w:r>
      <w:r w:rsidR="00887FD2">
        <w:t xml:space="preserve"> transactions.</w:t>
      </w:r>
      <w:r w:rsidR="00907171">
        <w:t xml:space="preserve"> </w:t>
      </w:r>
      <w:r w:rsidR="00D220A8">
        <w:t xml:space="preserve">En détail cela se partage en </w:t>
      </w:r>
      <w:r w:rsidR="00907171">
        <w:t>3</w:t>
      </w:r>
      <w:r w:rsidR="00C44276">
        <w:t xml:space="preserve"> </w:t>
      </w:r>
      <w:r w:rsidR="002B2FB4">
        <w:t>insertions, 1</w:t>
      </w:r>
      <w:r w:rsidR="00907171">
        <w:t xml:space="preserve"> lectures</w:t>
      </w:r>
      <w:r w:rsidR="002B2FB4">
        <w:t>, 1 mise à jour et 8 d’un type spécial</w:t>
      </w:r>
      <w:r w:rsidR="0090717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0BCA3BD6" w:rsidR="00990102" w:rsidRPr="001D2AFE" w:rsidRDefault="00990102" w:rsidP="00990102">
            <w:pPr>
              <w:pStyle w:val="tbnormal"/>
              <w:rPr>
                <w:sz w:val="21"/>
              </w:rPr>
            </w:pPr>
            <w:r>
              <w:rPr>
                <w:sz w:val="21"/>
              </w:rPr>
              <w:t>5 société</w:t>
            </w:r>
            <w:r w:rsidR="000C6A10">
              <w:rPr>
                <w:sz w:val="21"/>
              </w:rPr>
              <w:t>s en compétition qui réalisent 1</w:t>
            </w:r>
            <w:r>
              <w:rPr>
                <w:sz w:val="21"/>
              </w:rPr>
              <w:t>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A5F6F72" w:rsidR="00907171" w:rsidRPr="00B60BCF" w:rsidRDefault="00887FD2" w:rsidP="00AB7B23">
      <w:pPr>
        <w:pStyle w:val="tbnormal"/>
      </w:pPr>
      <w:r w:rsidRPr="00B60BCF">
        <w:t xml:space="preserve">Chaque société génère </w:t>
      </w:r>
      <w:r w:rsidR="00064DD7">
        <w:t>30</w:t>
      </w:r>
      <w:r w:rsidR="00907171" w:rsidRPr="00B60BCF">
        <w:t xml:space="preserve"> insertions, </w:t>
      </w:r>
      <w:r w:rsidR="00064DD7">
        <w:t>10 lectures, 10</w:t>
      </w:r>
      <w:r w:rsidR="00907171" w:rsidRPr="00B60BCF">
        <w:t xml:space="preserve"> mise à jours </w:t>
      </w:r>
      <w:r w:rsidR="00064DD7">
        <w:t>et 80 autres, pour un total de 130</w:t>
      </w:r>
      <w:r w:rsidR="00907171" w:rsidRPr="00B60BCF">
        <w:t xml:space="preserve"> transactions.</w:t>
      </w:r>
      <w:r w:rsidRPr="00B60BCF">
        <w:t xml:space="preserve"> Le temps nécessaire à l’exécution de ces transactions </w:t>
      </w:r>
      <w:r w:rsidR="00907171" w:rsidRPr="00B60BCF">
        <w:t>prend :</w:t>
      </w:r>
    </w:p>
    <w:p w14:paraId="5FF47BA3" w14:textId="4829DFA8" w:rsidR="00907171" w:rsidRPr="00B60BCF" w:rsidRDefault="00064DD7" w:rsidP="009527EC">
      <w:pPr>
        <w:pStyle w:val="tbnormal"/>
        <w:numPr>
          <w:ilvl w:val="0"/>
          <w:numId w:val="43"/>
        </w:numPr>
      </w:pPr>
      <w:r>
        <w:t>30</w:t>
      </w:r>
      <w:r w:rsidR="00907171" w:rsidRPr="00B60BCF">
        <w:t xml:space="preserve"> insertions de 399.94 millisecondes, soit </w:t>
      </w:r>
      <w:r>
        <w:t>12</w:t>
      </w:r>
      <w:r w:rsidR="00907171" w:rsidRPr="00B60BCF">
        <w:t xml:space="preserve"> secondes.</w:t>
      </w:r>
    </w:p>
    <w:p w14:paraId="4137FB99" w14:textId="12960878" w:rsidR="00907171" w:rsidRPr="00B60BCF" w:rsidRDefault="00064DD7" w:rsidP="009527EC">
      <w:pPr>
        <w:pStyle w:val="tbnormal"/>
        <w:numPr>
          <w:ilvl w:val="0"/>
          <w:numId w:val="43"/>
        </w:numPr>
      </w:pPr>
      <w:r>
        <w:t>10</w:t>
      </w:r>
      <w:r w:rsidR="00907171" w:rsidRPr="00B60BCF">
        <w:t xml:space="preserve"> lectures de 341.00 millisecondes, soit </w:t>
      </w:r>
      <w:r>
        <w:t>3</w:t>
      </w:r>
      <w:r w:rsidR="00907171" w:rsidRPr="00B60BCF">
        <w:t xml:space="preserve"> secondes.</w:t>
      </w:r>
    </w:p>
    <w:p w14:paraId="1639AFC7" w14:textId="611E6593" w:rsidR="00907171" w:rsidRDefault="00064DD7" w:rsidP="009527EC">
      <w:pPr>
        <w:pStyle w:val="tbnormal"/>
        <w:numPr>
          <w:ilvl w:val="0"/>
          <w:numId w:val="43"/>
        </w:numPr>
      </w:pPr>
      <w:r>
        <w:t>10</w:t>
      </w:r>
      <w:r w:rsidR="00907171" w:rsidRPr="00B60BCF">
        <w:t xml:space="preserve"> mises à jour</w:t>
      </w:r>
      <w:r>
        <w:t xml:space="preserve"> de 157.20 millisecondes, soit 1 seconde</w:t>
      </w:r>
      <w:r w:rsidR="00907171" w:rsidRPr="00B60BCF">
        <w:t>.</w:t>
      </w:r>
    </w:p>
    <w:p w14:paraId="2E28AC10" w14:textId="662B9623" w:rsidR="00064DD7" w:rsidRPr="00B60BCF" w:rsidRDefault="00064DD7" w:rsidP="009527EC">
      <w:pPr>
        <w:pStyle w:val="tbnormal"/>
        <w:numPr>
          <w:ilvl w:val="0"/>
          <w:numId w:val="43"/>
        </w:numPr>
      </w:pPr>
      <w:r>
        <w:t>80 autres de 269.24 millisecondes = 22 secondes.</w:t>
      </w:r>
    </w:p>
    <w:p w14:paraId="592CE4C4" w14:textId="7191A7DE" w:rsidR="00907171" w:rsidRDefault="00907171" w:rsidP="00907171">
      <w:pPr>
        <w:pStyle w:val="tbnormal"/>
      </w:pPr>
      <w:bookmarkStart w:id="278" w:name="_Toc454297914"/>
      <w:r w:rsidRPr="00B60BCF">
        <w:t xml:space="preserve">Le résultat final pour la partie des ventes selon l’hypothèse préalable est que le temps nécessaire à l’exécution de ces processus de vente est de </w:t>
      </w:r>
      <w:r w:rsidR="00064DD7">
        <w:t>38</w:t>
      </w:r>
      <w:r w:rsidRPr="00B60BCF">
        <w:t xml:space="preserve">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79" w:name="_Toc455044875"/>
      <w:r>
        <w:lastRenderedPageBreak/>
        <w:t>Vérification</w:t>
      </w:r>
      <w:bookmarkEnd w:id="279"/>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5FAB7AA3" w:rsidR="00990102" w:rsidRPr="001D2AFE" w:rsidRDefault="00990102" w:rsidP="00990102">
            <w:pPr>
              <w:pStyle w:val="tbnormal"/>
              <w:rPr>
                <w:sz w:val="21"/>
              </w:rPr>
            </w:pPr>
            <w:r>
              <w:rPr>
                <w:sz w:val="21"/>
              </w:rPr>
              <w:t xml:space="preserve">L’analyse est réalisée dans les conditions de </w:t>
            </w:r>
            <w:r w:rsidRPr="00E73E08">
              <w:rPr>
                <w:b/>
                <w:sz w:val="21"/>
              </w:rPr>
              <w:t>C1</w:t>
            </w:r>
            <w:r>
              <w:rPr>
                <w:sz w:val="21"/>
              </w:rPr>
              <w:t xml:space="preserve"> (référence au chapitre #REF).</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24606110" w:rsidR="00681693" w:rsidRDefault="00681693" w:rsidP="008302A3">
      <w:pPr>
        <w:pStyle w:val="tbtitre2"/>
      </w:pPr>
      <w:bookmarkStart w:id="280" w:name="_Toc455044876"/>
      <w:r>
        <w:lastRenderedPageBreak/>
        <w:t>Projection</w:t>
      </w:r>
      <w:bookmarkEnd w:id="280"/>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527EC">
      <w:pPr>
        <w:pStyle w:val="tbnormal"/>
        <w:numPr>
          <w:ilvl w:val="0"/>
          <w:numId w:val="44"/>
        </w:numPr>
      </w:pPr>
      <w:r>
        <w:t>Partie logistique : 5 sociétés, 5 OA et 3 OF.</w:t>
      </w:r>
    </w:p>
    <w:p w14:paraId="75BFF03D" w14:textId="03424C5A" w:rsidR="00910995" w:rsidRDefault="00910995" w:rsidP="009527EC">
      <w:pPr>
        <w:pStyle w:val="tbnormal"/>
        <w:numPr>
          <w:ilvl w:val="0"/>
          <w:numId w:val="44"/>
        </w:numPr>
      </w:pPr>
      <w:r>
        <w:t>Partie ve</w:t>
      </w:r>
      <w:r w:rsidR="00186B49">
        <w:t>nte : 5 sociétés qui réalisent 1</w:t>
      </w:r>
      <w:r>
        <w:t>0 ventes.</w:t>
      </w:r>
    </w:p>
    <w:p w14:paraId="283587DE" w14:textId="12DC5FC9" w:rsidR="00910995" w:rsidRDefault="00910995" w:rsidP="00910995">
      <w:pPr>
        <w:pStyle w:val="tbnormal"/>
      </w:pPr>
      <w:r>
        <w:t>Le détail du temps nécessaire au simulateur pour performer les opérations est le suivant :</w:t>
      </w:r>
    </w:p>
    <w:p w14:paraId="67DB9475" w14:textId="73A28414" w:rsidR="00293A40" w:rsidRDefault="00EC2E5E" w:rsidP="009527EC">
      <w:pPr>
        <w:pStyle w:val="tbnormal"/>
        <w:numPr>
          <w:ilvl w:val="0"/>
          <w:numId w:val="45"/>
        </w:numPr>
      </w:pPr>
      <w:r>
        <w:t>Environ 1 minutes 30 secondes (5x18</w:t>
      </w:r>
      <w:r w:rsidR="00293A40">
        <w:t>").</w:t>
      </w:r>
    </w:p>
    <w:p w14:paraId="437358CD" w14:textId="187FEA24" w:rsidR="00293A40" w:rsidRDefault="00EC2E5E" w:rsidP="009527EC">
      <w:pPr>
        <w:pStyle w:val="tbnormal"/>
        <w:numPr>
          <w:ilvl w:val="0"/>
          <w:numId w:val="45"/>
        </w:numPr>
      </w:pPr>
      <w:r>
        <w:t>50</w:t>
      </w:r>
      <w:r w:rsidR="00293A40">
        <w:t xml:space="preserve"> ventes qui dure unitairement 4 seconde</w:t>
      </w:r>
      <w:r>
        <w:t>s, le temps nécessaire est de 3</w:t>
      </w:r>
      <w:r w:rsidR="00293A40">
        <w:t xml:space="preserve"> minutes</w:t>
      </w:r>
      <w:r>
        <w:t xml:space="preserve"> et 30 secondes</w:t>
      </w:r>
      <w:r w:rsidR="00293A40">
        <w:t>.</w:t>
      </w:r>
    </w:p>
    <w:p w14:paraId="2F90C29B" w14:textId="0E467CB2" w:rsidR="00EC2E5E" w:rsidRPr="00910995" w:rsidRDefault="00EC2E5E" w:rsidP="00293A40">
      <w:pPr>
        <w:pStyle w:val="tbnormal"/>
      </w:pPr>
      <w:r>
        <w:t>Théoriquement, un jour virtuelle peut être effectué en 5 minutes. Tout en prenant en considération que cinq équipes sont présentent sur le marché.</w:t>
      </w:r>
    </w:p>
    <w:p w14:paraId="06498809" w14:textId="14412A38" w:rsidR="00624732" w:rsidRDefault="00624732" w:rsidP="008302A3">
      <w:pPr>
        <w:pStyle w:val="tbtitre2"/>
      </w:pPr>
      <w:bookmarkStart w:id="281" w:name="_Toc455044877"/>
      <w:r>
        <w:t>Limites</w:t>
      </w:r>
      <w:r w:rsidR="006F6FF9">
        <w:t xml:space="preserve"> et recommandations</w:t>
      </w:r>
    </w:p>
    <w:bookmarkEnd w:id="281"/>
    <w:p w14:paraId="3E19B8A2" w14:textId="7558AD4C" w:rsidR="003A6097" w:rsidRDefault="00A72512" w:rsidP="00567569">
      <w:pPr>
        <w:pStyle w:val="tbnormal"/>
      </w:pPr>
      <w:r>
        <w:t>Il est nécessaire de trouver une solution à la diminution du nombre d’échange</w:t>
      </w:r>
      <w:r w:rsidR="00E7228C">
        <w:t>. En effet, dans ces conditions, beaucoup de transactions sont déjà effectuées sans même mettre à jour les champs dates qui font du sens pour les participants.</w:t>
      </w:r>
    </w:p>
    <w:p w14:paraId="41C3E652" w14:textId="7BCCEF79" w:rsidR="00AC1940" w:rsidRDefault="00AC1940" w:rsidP="00567569">
      <w:pPr>
        <w:pStyle w:val="tbnormal"/>
      </w:pPr>
      <w:r>
        <w:br w:type="page"/>
      </w:r>
    </w:p>
    <w:p w14:paraId="56AB1A54" w14:textId="3A6A2BB0" w:rsidR="00696DF7" w:rsidRDefault="00696DF7" w:rsidP="00A011D8">
      <w:pPr>
        <w:pStyle w:val="tbtitre1"/>
      </w:pPr>
      <w:bookmarkStart w:id="282" w:name="_Toc455044878"/>
      <w:bookmarkStart w:id="283" w:name="_Toc454297923"/>
      <w:bookmarkEnd w:id="278"/>
      <w:r>
        <w:lastRenderedPageBreak/>
        <w:t>Développement de l’algorithme de choix de l’offre</w:t>
      </w:r>
      <w:bookmarkEnd w:id="282"/>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4" w:name="_Toc455044879"/>
      <w:r>
        <w:t>Démarche</w:t>
      </w:r>
      <w:bookmarkEnd w:id="284"/>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5" w:name="_Toc455044880"/>
      <w:r>
        <w:t>L’algorithme de sélection de l’offre optimale</w:t>
      </w:r>
      <w:bookmarkEnd w:id="285"/>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9527EC">
      <w:pPr>
        <w:pStyle w:val="tbnormal"/>
        <w:numPr>
          <w:ilvl w:val="0"/>
          <w:numId w:val="34"/>
        </w:numPr>
      </w:pPr>
      <w:r>
        <w:t>Il mélange toutes les offres et les tris par prix ascendants. En cas de prix égaux, il trie sur la quantité disponible en stock.</w:t>
      </w:r>
    </w:p>
    <w:p w14:paraId="4E6D9AD2" w14:textId="77777777" w:rsidR="00352BAC" w:rsidRDefault="00352BAC" w:rsidP="009527EC">
      <w:pPr>
        <w:pStyle w:val="tbnormal"/>
        <w:numPr>
          <w:ilvl w:val="0"/>
          <w:numId w:val="34"/>
        </w:numPr>
      </w:pPr>
      <w:r>
        <w:t>Il choisit celle qui se situe en tête de liste et ajuste la quantité demandée grâce au mécanisme de l’élasticité prix-demande.</w:t>
      </w:r>
    </w:p>
    <w:p w14:paraId="5DD941BB" w14:textId="77777777" w:rsidR="00352BAC" w:rsidRDefault="00352BAC" w:rsidP="009527EC">
      <w:pPr>
        <w:pStyle w:val="tbnormal"/>
        <w:numPr>
          <w:ilvl w:val="0"/>
          <w:numId w:val="34"/>
        </w:numPr>
      </w:pPr>
      <w:r>
        <w:t>Il effectue la transaction entre l’offreur et le demandeur.</w:t>
      </w:r>
    </w:p>
    <w:p w14:paraId="72BB7BCC" w14:textId="77777777" w:rsidR="00352BAC" w:rsidRPr="00505D5C" w:rsidRDefault="00352BAC" w:rsidP="009527EC">
      <w:pPr>
        <w:pStyle w:val="tbnormal"/>
        <w:numPr>
          <w:ilvl w:val="0"/>
          <w:numId w:val="34"/>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6" w:name="_Toc455044881"/>
      <w:r>
        <w:t>Variation de la consommation</w:t>
      </w:r>
      <w:bookmarkEnd w:id="286"/>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9527EC">
      <w:pPr>
        <w:pStyle w:val="tbnormal"/>
        <w:numPr>
          <w:ilvl w:val="0"/>
          <w:numId w:val="33"/>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9527EC">
      <w:pPr>
        <w:pStyle w:val="tbnormal"/>
        <w:numPr>
          <w:ilvl w:val="0"/>
          <w:numId w:val="33"/>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9527EC">
      <w:pPr>
        <w:pStyle w:val="tbnormal"/>
        <w:numPr>
          <w:ilvl w:val="0"/>
          <w:numId w:val="33"/>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9527EC">
      <w:pPr>
        <w:pStyle w:val="tbnormal"/>
        <w:numPr>
          <w:ilvl w:val="0"/>
          <w:numId w:val="33"/>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9527EC">
      <w:pPr>
        <w:pStyle w:val="tbnormal"/>
        <w:numPr>
          <w:ilvl w:val="0"/>
          <w:numId w:val="33"/>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Pr="0004752F" w:rsidRDefault="00352BAC" w:rsidP="0004752F">
      <w:pPr>
        <w:pStyle w:val="tbnormal"/>
        <w:spacing w:after="180"/>
        <w:jc w:val="right"/>
        <w:rPr>
          <w:b/>
          <w:color w:val="404040" w:themeColor="text1" w:themeTint="BF"/>
          <w:sz w:val="18"/>
        </w:rPr>
      </w:pPr>
      <w:r w:rsidRPr="0004752F">
        <w:rPr>
          <w:b/>
          <w:color w:val="404040" w:themeColor="text1" w:themeTint="BF"/>
          <w:sz w:val="18"/>
        </w:rP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0698F0F" w14:textId="547CDAB8" w:rsidR="00423278" w:rsidRDefault="00352BAC" w:rsidP="00352BAC">
      <w:pPr>
        <w:pStyle w:val="tbnormal"/>
      </w:pPr>
      <w:r>
        <w:t xml:space="preserve">La deuxième mesure est celle que doit calculée le simulateur lorsqu’il met en œuvre l’algorithme de sélection de l’offre. Elle dépend des différents prix </w:t>
      </w:r>
      <w:r>
        <w:lastRenderedPageBreak/>
        <w:t>auxquels les marchandises se négocie</w:t>
      </w:r>
      <w:r w:rsidR="00423278">
        <w:t>nt sur le marché à un instant T de la simulation.</w:t>
      </w:r>
    </w:p>
    <w:p w14:paraId="14702565" w14:textId="77777777" w:rsidR="00352BAC" w:rsidRDefault="00352BAC" w:rsidP="00352BAC">
      <w:pPr>
        <w:pStyle w:val="tbtitre2"/>
      </w:pPr>
      <w:bookmarkStart w:id="287" w:name="_Toc455044882"/>
      <w:r>
        <w:t>Variation du prix</w:t>
      </w:r>
      <w:bookmarkEnd w:id="287"/>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r w:rsidR="00742F6E">
        <w:t>noeud</w:t>
      </w:r>
      <w:r>
        <w:t xml:space="preserv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Pr="0004752F" w:rsidRDefault="00352BAC" w:rsidP="0004752F">
      <w:pPr>
        <w:pStyle w:val="tbnormal"/>
        <w:spacing w:after="180"/>
        <w:jc w:val="right"/>
        <w:rPr>
          <w:b/>
          <w:color w:val="404040" w:themeColor="text1" w:themeTint="BF"/>
          <w:sz w:val="18"/>
        </w:rPr>
      </w:pPr>
      <w:r w:rsidRPr="0004752F">
        <w:rPr>
          <w:b/>
          <w:color w:val="404040" w:themeColor="text1" w:themeTint="BF"/>
          <w:sz w:val="18"/>
        </w:rP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606FE70B" w14:textId="77777777" w:rsidR="00990102" w:rsidRDefault="00990102" w:rsidP="00990102">
            <w:pPr>
              <w:pStyle w:val="tbnormal"/>
              <w:rPr>
                <w:sz w:val="21"/>
              </w:rPr>
            </w:pPr>
            <w:r>
              <w:rPr>
                <w:sz w:val="21"/>
              </w:rPr>
              <w:t>Cette information</w:t>
            </w:r>
            <w:r w:rsidR="00423278">
              <w:rPr>
                <w:sz w:val="21"/>
              </w:rPr>
              <w:t xml:space="preserve"> du noeud</w:t>
            </w:r>
            <w:r>
              <w:rPr>
                <w:sz w:val="21"/>
              </w:rPr>
              <w:t xml:space="preserve"> </w:t>
            </w:r>
            <w:r w:rsidRPr="0014404E">
              <w:rPr>
                <w:b/>
                <w:sz w:val="21"/>
              </w:rPr>
              <w:t>product_sellable</w:t>
            </w:r>
            <w:r w:rsidRPr="00423278">
              <w:rPr>
                <w:sz w:val="21"/>
              </w:rPr>
              <w:t xml:space="preserve"> </w:t>
            </w:r>
            <w:r w:rsidR="00423278" w:rsidRPr="00423278">
              <w:rPr>
                <w:sz w:val="21"/>
              </w:rPr>
              <w:t xml:space="preserve">attribut </w:t>
            </w:r>
            <w:r w:rsidRPr="0014404E">
              <w:rPr>
                <w:b/>
                <w:sz w:val="21"/>
              </w:rPr>
              <w:t>bestPrice</w:t>
            </w:r>
            <w:r>
              <w:rPr>
                <w:sz w:val="21"/>
              </w:rPr>
              <w:t xml:space="preserve"> est celle que doivent trouver les participants ou plutôt vers laquelle, ils doivent se rapprocher pour maximiser leurs ventes.</w:t>
            </w:r>
          </w:p>
          <w:p w14:paraId="3CFEEB88" w14:textId="11B88C5E" w:rsidR="00943668" w:rsidRPr="001D2AFE" w:rsidRDefault="00943668" w:rsidP="00990102">
            <w:pPr>
              <w:pStyle w:val="tbnormal"/>
              <w:rPr>
                <w:sz w:val="21"/>
              </w:rPr>
            </w:pPr>
            <w:r>
              <w:rPr>
                <w:sz w:val="21"/>
              </w:rPr>
              <w:t xml:space="preserve">L’attribut </w:t>
            </w:r>
            <w:r w:rsidRPr="00A212C0">
              <w:rPr>
                <w:b/>
                <w:sz w:val="21"/>
              </w:rPr>
              <w:t>maxPrice</w:t>
            </w:r>
            <w:r>
              <w:rPr>
                <w:sz w:val="21"/>
              </w:rPr>
              <w:t xml:space="preserve"> du nœud </w:t>
            </w:r>
            <w:r w:rsidRPr="00A212C0">
              <w:rPr>
                <w:b/>
                <w:sz w:val="21"/>
              </w:rPr>
              <w:t>product_sellable</w:t>
            </w:r>
            <w:r>
              <w:rPr>
                <w:sz w:val="21"/>
              </w:rPr>
              <w:t xml:space="preserve"> permet de donner un plafond au prix de vente d’un certain produit. En effet, sans plafond et en admettant que la demande est très élevée quantitativement par rapport à l’offre, même en appliquant la formule d’élasticité prix-demande, certain</w:t>
            </w:r>
            <w:r w:rsidR="00785705">
              <w:rPr>
                <w:sz w:val="21"/>
              </w:rPr>
              <w:t>s</w:t>
            </w:r>
            <w:r>
              <w:rPr>
                <w:sz w:val="21"/>
              </w:rPr>
              <w:t xml:space="preserve"> vendeur</w:t>
            </w:r>
            <w:r w:rsidR="00785705">
              <w:rPr>
                <w:sz w:val="21"/>
              </w:rPr>
              <w:t>s</w:t>
            </w:r>
            <w:r>
              <w:rPr>
                <w:sz w:val="21"/>
              </w:rPr>
              <w:t xml:space="preserve"> peuvent vendre à des prix très haut</w:t>
            </w:r>
            <w:r w:rsidR="00785705">
              <w:rPr>
                <w:sz w:val="21"/>
              </w:rPr>
              <w:t>s</w:t>
            </w:r>
            <w:r>
              <w:rPr>
                <w:sz w:val="21"/>
              </w:rPr>
              <w:t>. Le but de cette valeur maximale est de limiter ce</w:t>
            </w:r>
            <w:r w:rsidR="00785705">
              <w:rPr>
                <w:sz w:val="21"/>
              </w:rPr>
              <w:t>t effet-là.</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88" w:name="_Toc455044883"/>
      <w:r>
        <w:t>Élasticité prix</w:t>
      </w:r>
      <w:bookmarkEnd w:id="288"/>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89" w:name="_Toc455044884"/>
      <w:r>
        <w:t>Calcul final de la demande adaptée aux prix du marché</w:t>
      </w:r>
      <w:bookmarkEnd w:id="289"/>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9A6171"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0" w:name="_Toc455044885"/>
      <w:r>
        <w:lastRenderedPageBreak/>
        <w:t>Limites et recommandations</w:t>
      </w:r>
      <w:bookmarkEnd w:id="290"/>
    </w:p>
    <w:p w14:paraId="57053AF5" w14:textId="7DDD62E0" w:rsidR="00352BAC" w:rsidRDefault="00E114FF" w:rsidP="00352BAC">
      <w:pPr>
        <w:pStyle w:val="tbnormal"/>
      </w:pPr>
      <w:r>
        <w:t>Voir la vidéo #REF !</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1" w:name="_Toc455044886"/>
      <w:r>
        <w:lastRenderedPageBreak/>
        <w:t>Analyse de l’aspect pédagogique</w:t>
      </w:r>
      <w:bookmarkEnd w:id="291"/>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2" w:name="_Toc455044887"/>
      <w:r>
        <w:t>Démarche</w:t>
      </w:r>
      <w:bookmarkEnd w:id="292"/>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3" w:name="_Toc454297965"/>
      <w:bookmarkStart w:id="294" w:name="_Toc455044888"/>
      <w:r>
        <w:t>Critères de sélection</w:t>
      </w:r>
      <w:bookmarkEnd w:id="293"/>
      <w:bookmarkEnd w:id="294"/>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1257CEE2" w:rsidR="00990102" w:rsidRPr="001D2AFE" w:rsidRDefault="00990102" w:rsidP="00990102">
            <w:pPr>
              <w:pStyle w:val="tbnormal"/>
              <w:rPr>
                <w:sz w:val="21"/>
              </w:rPr>
            </w:pPr>
            <w:r>
              <w:rPr>
                <w:sz w:val="21"/>
              </w:rPr>
              <w:t>L’auteur ne possède aucune compétence dans le domaine de la pédagogie. C’est pourquoi, les critères sont qualifiés comme subjectifs. Ils ont été déterminés par pure logique et ressenti. Cependant, ils semblent être pertinent.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0CF20E2C" w:rsidR="00990102" w:rsidRPr="001D2AFE" w:rsidRDefault="00990102" w:rsidP="00B86BC3">
            <w:pPr>
              <w:pStyle w:val="tbnormal"/>
              <w:rPr>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5" w:name="_Toc454297966"/>
      <w:bookmarkStart w:id="296" w:name="_Toc455044889"/>
      <w:r>
        <w:t>Résultats</w:t>
      </w:r>
      <w:bookmarkEnd w:id="295"/>
      <w:bookmarkEnd w:id="296"/>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5CE3097" w:rsidR="00990102" w:rsidRPr="001D2AFE" w:rsidRDefault="00990102" w:rsidP="00B86BC3">
            <w:pPr>
              <w:pStyle w:val="tbnormal"/>
              <w:rPr>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297" w:name="_Toc455044890"/>
      <w:r>
        <w:t>Limites et recommandations</w:t>
      </w:r>
      <w:bookmarkEnd w:id="297"/>
    </w:p>
    <w:p w14:paraId="27AB8F17" w14:textId="7A12E35B" w:rsidR="00A54AAE" w:rsidRDefault="00A54AAE" w:rsidP="00A54AAE">
      <w:pPr>
        <w:pStyle w:val="tbnormal"/>
      </w:pPr>
      <w:r>
        <w:t xml:space="preserve">Les résultats obtenus sont faits à partir de critères purement subjectifs. Il est nécessaire de faire valider ces choix par des personnes </w:t>
      </w:r>
      <w:r w:rsidR="00990102">
        <w:t xml:space="preserve">qualifiées de </w:t>
      </w:r>
      <w:r>
        <w:t>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298" w:name="_Toc455044891"/>
      <w:r>
        <w:lastRenderedPageBreak/>
        <w:t>Analyse des objets manipulés</w:t>
      </w:r>
      <w:bookmarkEnd w:id="298"/>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lastRenderedPageBreak/>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77777777" w:rsidR="00DA2993" w:rsidRDefault="00DA2993" w:rsidP="00DA2993">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110C734" w14:textId="77777777" w:rsidR="00DA2993" w:rsidRDefault="00DA2993" w:rsidP="00B86BC3">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drawing>
                <wp:inline distT="0" distB="0" distL="0" distR="0" wp14:anchorId="0C2F5792" wp14:editId="0F3F26E7">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91">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299" w:name="_Toc455044892"/>
      <w:r>
        <w:lastRenderedPageBreak/>
        <w:t>Analyse</w:t>
      </w:r>
      <w:r w:rsidR="00582A7E">
        <w:t xml:space="preserve"> de l’aspect sécurité</w:t>
      </w:r>
      <w:bookmarkEnd w:id="299"/>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1957EA38" w:rsidR="00B86BC3" w:rsidRPr="001D2AFE" w:rsidRDefault="00B86BC3" w:rsidP="00B86BC3">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0" w:name="_Toc455044893"/>
      <w:r>
        <w:t>Démarche</w:t>
      </w:r>
      <w:bookmarkEnd w:id="300"/>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1" w:name="_Toc454297869"/>
      <w:bookmarkStart w:id="302" w:name="_Toc455044894"/>
      <w:r>
        <w:t>Application Contacts</w:t>
      </w:r>
      <w:bookmarkEnd w:id="301"/>
      <w:bookmarkEnd w:id="302"/>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3" w:name="_Toc454297870"/>
      <w:bookmarkStart w:id="304" w:name="_Toc455044895"/>
      <w:r>
        <w:t>Application Inventory</w:t>
      </w:r>
      <w:bookmarkEnd w:id="303"/>
      <w:bookmarkEnd w:id="304"/>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5" w:name="_Toc454297871"/>
      <w:bookmarkStart w:id="306" w:name="_Toc455044896"/>
      <w:r>
        <w:t>Application Purchases</w:t>
      </w:r>
      <w:bookmarkEnd w:id="305"/>
      <w:bookmarkEnd w:id="306"/>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07" w:name="_Toc454297872"/>
      <w:bookmarkStart w:id="308" w:name="_Toc455044897"/>
      <w:r>
        <w:t>Application Manufacturing</w:t>
      </w:r>
      <w:bookmarkEnd w:id="307"/>
      <w:bookmarkEnd w:id="308"/>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09" w:name="_Toc454297873"/>
      <w:bookmarkStart w:id="310" w:name="_Toc455044898"/>
      <w:r>
        <w:t>Application Sales</w:t>
      </w:r>
      <w:bookmarkEnd w:id="309"/>
      <w:bookmarkEnd w:id="310"/>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1" w:name="_Toc454297874"/>
      <w:bookmarkStart w:id="312" w:name="_Toc455044899"/>
      <w:r>
        <w:t>Application Accounting</w:t>
      </w:r>
      <w:bookmarkEnd w:id="311"/>
      <w:bookmarkEnd w:id="312"/>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3" w:name="_Toc454297875"/>
      <w:bookmarkStart w:id="314" w:name="_Toc455044900"/>
      <w:r>
        <w:lastRenderedPageBreak/>
        <w:t>Droit d’accès aux modèles et données</w:t>
      </w:r>
      <w:bookmarkEnd w:id="313"/>
      <w:bookmarkEnd w:id="314"/>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5"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6" w:name="_Toc455044901"/>
      <w:r>
        <w:lastRenderedPageBreak/>
        <w:t>Investigations</w:t>
      </w:r>
      <w:bookmarkEnd w:id="315"/>
      <w:bookmarkEnd w:id="316"/>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r>
              <w:rPr>
                <w:b/>
                <w:sz w:val="21"/>
              </w:rPr>
              <w:t>Mise en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Pr="0004752F" w:rsidRDefault="002F50BD" w:rsidP="0004752F">
      <w:pPr>
        <w:pStyle w:val="tbnormal"/>
        <w:spacing w:after="180"/>
        <w:jc w:val="right"/>
        <w:rPr>
          <w:b/>
          <w:color w:val="404040" w:themeColor="text1" w:themeTint="BF"/>
          <w:sz w:val="18"/>
        </w:rPr>
      </w:pPr>
      <w:r w:rsidRPr="0004752F">
        <w:rPr>
          <w:b/>
          <w:color w:val="404040" w:themeColor="text1" w:themeTint="BF"/>
          <w:sz w:val="18"/>
        </w:rP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17" w:name="_Toc455044902"/>
      <w:r>
        <w:t>Limites et recommandations</w:t>
      </w:r>
      <w:bookmarkEnd w:id="317"/>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18" w:name="_Toc455044903"/>
      <w:r>
        <w:t>Analyse des processus</w:t>
      </w:r>
      <w:bookmarkEnd w:id="283"/>
      <w:r w:rsidR="00280887">
        <w:t xml:space="preserve"> opérationnels</w:t>
      </w:r>
      <w:bookmarkEnd w:id="318"/>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19" w:name="_Toc455044904"/>
      <w:bookmarkStart w:id="320" w:name="_Toc454297924"/>
      <w:r>
        <w:t>Démarche</w:t>
      </w:r>
      <w:bookmarkEnd w:id="319"/>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1" w:name="_Toc455044905"/>
      <w:r>
        <w:t>Chaîne de valeur globale</w:t>
      </w:r>
      <w:bookmarkEnd w:id="320"/>
      <w:bookmarkEnd w:id="321"/>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7EF8182F" w14:textId="77777777" w:rsidR="00A011D8" w:rsidRDefault="00A011D8" w:rsidP="00A011D8">
      <w:pPr>
        <w:pStyle w:val="tbtitre3"/>
      </w:pPr>
      <w:bookmarkStart w:id="322" w:name="_Toc454297925"/>
      <w:bookmarkStart w:id="323" w:name="_Toc455044906"/>
      <w:r>
        <w:t>Partie logistique</w:t>
      </w:r>
      <w:bookmarkEnd w:id="322"/>
      <w:bookmarkEnd w:id="323"/>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4" w:name="_Toc454297926"/>
      <w:bookmarkStart w:id="325" w:name="_Toc455044907"/>
      <w:r>
        <w:t>La planification</w:t>
      </w:r>
      <w:bookmarkEnd w:id="324"/>
      <w:bookmarkEnd w:id="325"/>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Default="00A011D8" w:rsidP="00A011D8">
      <w:pPr>
        <w:pStyle w:val="tbtitre4"/>
      </w:pPr>
      <w:bookmarkStart w:id="326" w:name="_Toc454297927"/>
      <w:bookmarkStart w:id="327" w:name="_Toc455044908"/>
      <w:r>
        <w:t>L’approvisionnement</w:t>
      </w:r>
      <w:bookmarkEnd w:id="326"/>
      <w:bookmarkEnd w:id="327"/>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disponible </w:t>
      </w:r>
      <w:r>
        <w:lastRenderedPageBreak/>
        <w:t>l’ordre d’achat résultant est de 200 roues, 100 cadres, 200 pédales, 100 dérailleurs et 100 chaînes.</w:t>
      </w:r>
    </w:p>
    <w:p w14:paraId="4C46E55F" w14:textId="77777777" w:rsidR="00A011D8" w:rsidRDefault="00A011D8" w:rsidP="00A011D8">
      <w:pPr>
        <w:pStyle w:val="tbtitre4"/>
      </w:pPr>
      <w:bookmarkStart w:id="328" w:name="_Toc454297928"/>
      <w:bookmarkStart w:id="329" w:name="_Toc455044909"/>
      <w:r>
        <w:t>La production</w:t>
      </w:r>
      <w:bookmarkEnd w:id="328"/>
      <w:bookmarkEnd w:id="329"/>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0" w:name="_Toc454297929"/>
      <w:bookmarkStart w:id="331" w:name="_Toc455044910"/>
      <w:r>
        <w:t>Partie des ventes</w:t>
      </w:r>
      <w:bookmarkEnd w:id="330"/>
      <w:bookmarkEnd w:id="331"/>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2" w:name="_Toc455044911"/>
      <w:r>
        <w:t>Limites et recommandations</w:t>
      </w:r>
      <w:bookmarkEnd w:id="332"/>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3" w:name="_Toc455044912"/>
      <w:r>
        <w:t>Portabilité</w:t>
      </w:r>
      <w:r w:rsidR="00280887">
        <w:t xml:space="preserve"> du scénario sur Odoo</w:t>
      </w:r>
      <w:bookmarkEnd w:id="333"/>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Odoo S.A propose un programme éducatif à sa communauté. Il donne accès à toutes les fonctionnalit</w:t>
            </w:r>
            <w:r>
              <w:rPr>
                <w:sz w:val="21"/>
              </w:rPr>
              <w:t>és du SaaS</w:t>
            </w:r>
            <w:r w:rsidRPr="00664D0E">
              <w:rPr>
                <w:sz w:val="21"/>
              </w:rPr>
              <w:t xml:space="preserve"> en version illimité.</w:t>
            </w:r>
          </w:p>
          <w:p w14:paraId="212C6CC4" w14:textId="77777777" w:rsidR="00B86BC3" w:rsidRPr="00664D0E" w:rsidRDefault="00B86BC3" w:rsidP="00B86BC3">
            <w:pPr>
              <w:pStyle w:val="tbnormal"/>
              <w:rPr>
                <w:sz w:val="21"/>
              </w:rPr>
            </w:pPr>
            <w:r w:rsidRPr="00664D0E">
              <w:rPr>
                <w:sz w:val="21"/>
              </w:rPr>
              <w:t xml:space="preserve">Pour la réalisation de ce travail, un compte affilié à ce programme </w:t>
            </w:r>
            <w:r>
              <w:rPr>
                <w:sz w:val="21"/>
              </w:rPr>
              <w:t>est utilisé.</w:t>
            </w:r>
          </w:p>
          <w:p w14:paraId="4369E89F" w14:textId="40554EAE" w:rsidR="00B86BC3" w:rsidRPr="001D2AFE" w:rsidRDefault="00B86BC3" w:rsidP="00B86BC3">
            <w:pPr>
              <w:pStyle w:val="tbnormal"/>
              <w:rPr>
                <w:sz w:val="21"/>
              </w:rPr>
            </w:pPr>
            <w:r w:rsidRPr="00664D0E">
              <w:rPr>
                <w:b/>
                <w:sz w:val="21"/>
              </w:rPr>
              <w:t xml:space="preserve">Pour plus d’information se référer </w:t>
            </w:r>
            <w:r>
              <w:rPr>
                <w:b/>
                <w:sz w:val="21"/>
              </w:rPr>
              <w:t>au chapitre #REF (théorie)</w:t>
            </w:r>
            <w:r w:rsidRPr="00664D0E">
              <w:rPr>
                <w:b/>
                <w:sz w:val="21"/>
              </w:rPr>
              <w:t>.</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34" w:name="_Toc455044913"/>
      <w:bookmarkStart w:id="335" w:name="_Toc454297931"/>
      <w:r>
        <w:lastRenderedPageBreak/>
        <w:t>Démarche</w:t>
      </w:r>
      <w:bookmarkEnd w:id="334"/>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77777777" w:rsidR="00B86BC3" w:rsidRDefault="00B86BC3" w:rsidP="00B86BC3">
            <w:pPr>
              <w:pStyle w:val="tbnormal"/>
              <w:rPr>
                <w:sz w:val="21"/>
              </w:rPr>
            </w:pPr>
            <w:r w:rsidRPr="00B86BC3">
              <w:rPr>
                <w:sz w:val="21"/>
              </w:rPr>
              <w:t>Ce n’est qu’après plusieurs semaines que nous avons trouvés ces outils proposés par l’éditeur. Avant cela, nous avions mis en place un bout de code qui nous permettait d’interroger la structure d’un modèle par le biais de l’API. Voici le code  à partir duquel nous nous sommes inspirés (dans cet exemple c’est le modèle res.partner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3E4CF0A1" w14:textId="52BE3098" w:rsidR="0004752F" w:rsidRDefault="0004752F" w:rsidP="006F69C3">
      <w:pPr>
        <w:pStyle w:val="tbnormal"/>
      </w:pPr>
      <w:r>
        <w:t>Figure X : Détail d’un survol à l’aide du mode développeur actif.</w:t>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7567AF57" w:rsidR="004B4238" w:rsidRPr="001D2AFE" w:rsidRDefault="003D146C" w:rsidP="00C348E9">
            <w:pPr>
              <w:pStyle w:val="tbnormal"/>
              <w:rPr>
                <w:sz w:val="21"/>
              </w:rPr>
            </w:pPr>
            <w:r>
              <w:rPr>
                <w:sz w:val="21"/>
              </w:rPr>
              <w:t xml:space="preserve">Certains modèles sont des </w:t>
            </w:r>
            <w:r w:rsidRPr="003D146C">
              <w:rPr>
                <w:b/>
                <w:sz w:val="21"/>
              </w:rPr>
              <w:t>Transient Model</w:t>
            </w:r>
            <w:r w:rsidR="004B4238" w:rsidRPr="004B4238">
              <w:rPr>
                <w:sz w:val="21"/>
              </w:rPr>
              <w:t xml:space="preserve"> et n’ont donc pas d’existence réelle dans la base de données. Par exemple, lorsqu’on confirme un ordre de fabrication, l’objet </w:t>
            </w:r>
            <w:r w:rsidR="004B4238" w:rsidRPr="003D146C">
              <w:rPr>
                <w:b/>
                <w:sz w:val="21"/>
              </w:rPr>
              <w:t>mrp.production.produce</w:t>
            </w:r>
            <w:r w:rsidR="004B4238" w:rsidRPr="004B4238">
              <w:rPr>
                <w:sz w:val="21"/>
              </w:rPr>
              <w:t xml:space="preserve"> est l’un de ces objets </w:t>
            </w:r>
            <w:r>
              <w:rPr>
                <w:sz w:val="21"/>
              </w:rPr>
              <w:t>transients</w:t>
            </w:r>
            <w:r w:rsidR="004B4238" w:rsidRPr="004B4238">
              <w:rPr>
                <w:sz w:val="21"/>
              </w:rPr>
              <w:t xml:space="preserve">. Pour pouvoir recréer cette opération de manière automatique dans le simulateur nous avons donc </w:t>
            </w:r>
            <w:r>
              <w:rPr>
                <w:sz w:val="21"/>
              </w:rPr>
              <w:t>besoin de créer cet objet trans</w:t>
            </w:r>
            <w:r w:rsidR="004B4238" w:rsidRPr="004B4238">
              <w:rPr>
                <w:sz w:val="21"/>
              </w:rPr>
              <w:t>ient</w:t>
            </w:r>
            <w:r>
              <w:rPr>
                <w:sz w:val="21"/>
              </w:rPr>
              <w:t>s</w:t>
            </w:r>
            <w:r w:rsidR="004B4238" w:rsidRPr="004B4238">
              <w:rPr>
                <w:sz w:val="21"/>
              </w:rPr>
              <w:t xml:space="preserve"> le temps d’effectuer la confirmation. Pour comprendre comment cela s’effectue, nous avons utilisé les outils du développeur dans le navigateur.</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w:t>
      </w:r>
      <w:r>
        <w:lastRenderedPageBreak/>
        <w:t>est envoyé à Odoo®. Ainsi, nous pouvons reproduire le même type d’appel dans le simulateur. Voici un exemple de confirmation de la production et les communications qui s’exécutent :</w:t>
      </w:r>
    </w:p>
    <w:p w14:paraId="3CBE2C00" w14:textId="77777777" w:rsidR="006F69C3"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655B091D" w14:textId="70861AD6"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bookmarkStart w:id="336" w:name="_GoBack"/>
      <w:bookmarkEnd w:id="336"/>
    </w:p>
    <w:p w14:paraId="245A573A" w14:textId="4940DD7B" w:rsidR="009566CA" w:rsidRDefault="009566CA" w:rsidP="009566CA">
      <w:pPr>
        <w:pStyle w:val="tbtitre2"/>
      </w:pPr>
      <w:bookmarkStart w:id="337" w:name="_Toc455044914"/>
      <w:r>
        <w:t>Configuration globale</w:t>
      </w:r>
      <w:bookmarkEnd w:id="335"/>
      <w:bookmarkEnd w:id="337"/>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38" w:name="_Toc454297932"/>
      <w:bookmarkStart w:id="339" w:name="_Toc455044915"/>
      <w:r>
        <w:t>Création de l’instance</w:t>
      </w:r>
      <w:bookmarkEnd w:id="338"/>
      <w:bookmarkEnd w:id="339"/>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40"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1112285E" w:rsidR="003D146C" w:rsidRPr="001D2AFE" w:rsidRDefault="003D146C" w:rsidP="00C348E9">
            <w:pPr>
              <w:pStyle w:val="tbnormal"/>
              <w:rPr>
                <w:sz w:val="21"/>
              </w:rPr>
            </w:pPr>
            <w:r>
              <w:rPr>
                <w:sz w:val="21"/>
              </w:rPr>
              <w:t>L</w:t>
            </w:r>
            <w:r w:rsidRPr="00664D0E">
              <w:rPr>
                <w:sz w:val="21"/>
              </w:rPr>
              <w:t>a base de données est créée et un 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79EE9C3B" w14:textId="77777777" w:rsidR="003D146C" w:rsidRDefault="003D146C" w:rsidP="0004622A">
      <w:pPr>
        <w:pStyle w:val="tbnormal"/>
      </w:pPr>
    </w:p>
    <w:p w14:paraId="19FCD4F0" w14:textId="7266D24C" w:rsidR="0004622A" w:rsidRDefault="0004622A" w:rsidP="0004622A">
      <w:pPr>
        <w:pStyle w:val="tbnormal"/>
      </w:pPr>
      <w:r>
        <w:br w:type="page"/>
      </w:r>
    </w:p>
    <w:p w14:paraId="5AB46198" w14:textId="030138AD" w:rsidR="001A6A3A" w:rsidRDefault="001A6A3A" w:rsidP="001A6A3A">
      <w:pPr>
        <w:pStyle w:val="tbtitre3"/>
      </w:pPr>
      <w:bookmarkStart w:id="341" w:name="_Toc455044916"/>
      <w:r>
        <w:lastRenderedPageBreak/>
        <w:t>Installation des applications</w:t>
      </w:r>
      <w:bookmarkEnd w:id="340"/>
      <w:bookmarkEnd w:id="341"/>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2" w:name="_Toc454297934"/>
      <w:bookmarkStart w:id="343" w:name="_Toc455044917"/>
      <w:r>
        <w:t>Master Data</w:t>
      </w:r>
      <w:bookmarkEnd w:id="342"/>
      <w:bookmarkEnd w:id="343"/>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110"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15814684" w14:textId="136FAA64" w:rsidR="004E0DBB" w:rsidRDefault="00DB6A37" w:rsidP="009566CA">
      <w:pPr>
        <w:pStyle w:val="tbtitre2"/>
      </w:pPr>
      <w:bookmarkStart w:id="344" w:name="_Toc454297935"/>
      <w:bookmarkStart w:id="345" w:name="_Toc455044918"/>
      <w:r>
        <w:t>Inventory Management</w:t>
      </w:r>
      <w:bookmarkEnd w:id="344"/>
      <w:bookmarkEnd w:id="345"/>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6" w:name="_Toc454297936"/>
      <w:bookmarkStart w:id="347" w:name="_Toc455044919"/>
      <w:r>
        <w:t>Configuration</w:t>
      </w:r>
      <w:bookmarkEnd w:id="346"/>
      <w:bookmarkEnd w:id="347"/>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48" w:name="_Toc454297937"/>
      <w:bookmarkStart w:id="349" w:name="_Toc455044920"/>
      <w:r>
        <w:t>Valorisation des stocks</w:t>
      </w:r>
      <w:bookmarkEnd w:id="348"/>
      <w:bookmarkEnd w:id="349"/>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44646E9A" w14:textId="07F31B26" w:rsidR="00C828E4" w:rsidRDefault="00C828E4" w:rsidP="00C828E4">
      <w:pPr>
        <w:pStyle w:val="tbtitre4"/>
      </w:pPr>
      <w:bookmarkStart w:id="350" w:name="_Toc454297938"/>
      <w:bookmarkStart w:id="351" w:name="_Toc455044921"/>
      <w:r>
        <w:t>Calcul des besoins</w:t>
      </w:r>
      <w:bookmarkEnd w:id="350"/>
      <w:bookmarkEnd w:id="351"/>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73DDCA52" w:rsidR="001D1C8F" w:rsidRPr="00C676D4" w:rsidRDefault="001D1C8F" w:rsidP="00C348E9">
            <w:pPr>
              <w:pStyle w:val="tbnormal"/>
              <w:rPr>
                <w:sz w:val="21"/>
              </w:rPr>
            </w:pPr>
            <w:r>
              <w:rPr>
                <w:b/>
                <w:sz w:val="21"/>
              </w:rPr>
              <w:t>Limites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352" w:name="_Toc454297939"/>
      <w:bookmarkStart w:id="353" w:name="_Toc455044922"/>
      <w:r>
        <w:t>Purchase Management</w:t>
      </w:r>
      <w:bookmarkEnd w:id="352"/>
      <w:bookmarkEnd w:id="353"/>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4" w:name="_Toc454297940"/>
      <w:bookmarkStart w:id="355" w:name="_Toc455044923"/>
      <w:r>
        <w:t>Configuration</w:t>
      </w:r>
      <w:bookmarkEnd w:id="354"/>
      <w:bookmarkEnd w:id="355"/>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6C41874F" w:rsidR="009D6CE7" w:rsidRPr="001D2AFE" w:rsidRDefault="009D6CE7" w:rsidP="00C348E9">
            <w:pPr>
              <w:pStyle w:val="tbnormal"/>
              <w:rPr>
                <w:sz w:val="21"/>
              </w:rPr>
            </w:pPr>
            <w:r w:rsidRPr="00C676D4">
              <w:rPr>
                <w:sz w:val="21"/>
              </w:rPr>
              <w:t>La liste des fournisseurs dans les produits achetable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356" w:name="_Toc454297941"/>
      <w:bookmarkStart w:id="357" w:name="_Toc455044924"/>
      <w:r>
        <w:t>Manufacturing</w:t>
      </w:r>
      <w:bookmarkEnd w:id="356"/>
      <w:bookmarkEnd w:id="357"/>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358" w:name="_Toc454297942"/>
      <w:bookmarkStart w:id="359" w:name="_Toc455044925"/>
      <w:r>
        <w:t>Sales Management</w:t>
      </w:r>
      <w:bookmarkEnd w:id="358"/>
      <w:bookmarkEnd w:id="359"/>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0" w:name="_Toc454297943"/>
      <w:bookmarkStart w:id="361" w:name="_Toc455044926"/>
      <w:r>
        <w:t>Configuration</w:t>
      </w:r>
      <w:bookmarkEnd w:id="360"/>
      <w:bookmarkEnd w:id="361"/>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2" w:name="_Toc454297944"/>
      <w:bookmarkStart w:id="363" w:name="_Toc455044927"/>
      <w:r>
        <w:lastRenderedPageBreak/>
        <w:t>Guide des opérations</w:t>
      </w:r>
      <w:bookmarkEnd w:id="362"/>
      <w:bookmarkEnd w:id="363"/>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18"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0B4F1C1C" w14:textId="74F62460" w:rsidR="00880130" w:rsidRDefault="00880130" w:rsidP="00880130">
      <w:pPr>
        <w:pStyle w:val="tbtitre3"/>
      </w:pPr>
      <w:bookmarkStart w:id="364" w:name="_Toc454297945"/>
      <w:bookmarkStart w:id="365" w:name="_Toc455044928"/>
      <w:r>
        <w:t>Planification</w:t>
      </w:r>
      <w:bookmarkEnd w:id="364"/>
      <w:bookmarkEnd w:id="365"/>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77777777" w:rsidR="009D6CE7" w:rsidRDefault="009D6CE7" w:rsidP="009D6CE7">
            <w:pPr>
              <w:pStyle w:val="tbnormal"/>
              <w:rPr>
                <w:sz w:val="21"/>
              </w:rPr>
            </w:pPr>
            <w:r>
              <w:rPr>
                <w:sz w:val="21"/>
              </w:rPr>
              <w:t>La société qui produit quatre sorte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77777777" w:rsidR="009D6CE7" w:rsidRDefault="009D6CE7" w:rsidP="009D6CE7">
            <w:pPr>
              <w:pStyle w:val="tbnormal"/>
              <w:rPr>
                <w:sz w:val="21"/>
              </w:rPr>
            </w:pPr>
            <w:r>
              <w:rPr>
                <w:sz w:val="21"/>
              </w:rPr>
              <w:lastRenderedPageBreak/>
              <w:t>Les données des ventes consolidées font état d’une demande quotidienne de 1'750 unités. La capacité productive totale est de 5'000 articles quotidien.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Default="00F07D27" w:rsidP="005E4253">
      <w:pPr>
        <w:pStyle w:val="tbtitre4"/>
      </w:pPr>
      <w:bookmarkStart w:id="366" w:name="_Toc454297946"/>
      <w:bookmarkStart w:id="367" w:name="_Toc455044929"/>
      <w:r>
        <w:t>Effectuer les prévisions</w:t>
      </w:r>
      <w:r w:rsidR="005E4253">
        <w:t xml:space="preserve"> PL01</w:t>
      </w:r>
      <w:bookmarkEnd w:id="366"/>
      <w:bookmarkEnd w:id="367"/>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7777777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 dans à l’état de devis.</w:t>
            </w:r>
          </w:p>
          <w:p w14:paraId="700B3024" w14:textId="46C20932"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Default="00F07D27" w:rsidP="0038204C">
      <w:pPr>
        <w:pStyle w:val="tbtitre4"/>
      </w:pPr>
      <w:bookmarkStart w:id="368" w:name="_Toc454297947"/>
      <w:bookmarkStart w:id="369" w:name="_Toc455044930"/>
      <w:r>
        <w:t>Exécuter le calcul des besoins</w:t>
      </w:r>
      <w:r w:rsidR="0038204C">
        <w:t xml:space="preserve"> PL02</w:t>
      </w:r>
      <w:bookmarkEnd w:id="368"/>
      <w:bookmarkEnd w:id="369"/>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20"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0" w:name="_Toc454297948"/>
      <w:bookmarkStart w:id="371" w:name="_Toc455044931"/>
      <w:r>
        <w:t>Autres indications</w:t>
      </w:r>
      <w:bookmarkEnd w:id="370"/>
      <w:bookmarkEnd w:id="371"/>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21"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2" w:name="_Toc454297949"/>
      <w:bookmarkStart w:id="373" w:name="_Toc455044932"/>
      <w:r>
        <w:t>Approvisionnement</w:t>
      </w:r>
      <w:bookmarkEnd w:id="372"/>
      <w:bookmarkEnd w:id="373"/>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4" w:name="_Toc454297950"/>
      <w:bookmarkStart w:id="375" w:name="_Toc455044933"/>
      <w:r>
        <w:t>Confirmer les demandes d’achat</w:t>
      </w:r>
      <w:r w:rsidR="00DF5F37">
        <w:t xml:space="preserve"> PR01</w:t>
      </w:r>
      <w:bookmarkEnd w:id="374"/>
      <w:bookmarkEnd w:id="375"/>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r>
              <w:rPr>
                <w:b/>
                <w:sz w:val="21"/>
              </w:rPr>
              <w:t>Mise en garde :</w:t>
            </w:r>
          </w:p>
          <w:p w14:paraId="00E2D2CB" w14:textId="77777777" w:rsidR="009D6CE7" w:rsidRDefault="009D6CE7" w:rsidP="009D6CE7">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6" w:name="_Toc454297951"/>
      <w:bookmarkStart w:id="377" w:name="_Toc455044934"/>
      <w:r>
        <w:t>Réception</w:t>
      </w:r>
      <w:r w:rsidR="009F7894">
        <w:t>er la</w:t>
      </w:r>
      <w:r>
        <w:t xml:space="preserve"> marchandise</w:t>
      </w:r>
      <w:r w:rsidR="007A27D6">
        <w:t xml:space="preserve"> PR02</w:t>
      </w:r>
      <w:bookmarkEnd w:id="376"/>
      <w:bookmarkEnd w:id="377"/>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4F58C6ED" w:rsidR="009D6CE7" w:rsidRPr="001D2AFE" w:rsidRDefault="009D6CE7" w:rsidP="00C348E9">
            <w:pPr>
              <w:pStyle w:val="tbnormal"/>
              <w:rPr>
                <w:sz w:val="21"/>
              </w:rPr>
            </w:pPr>
            <w:r>
              <w:rPr>
                <w:sz w:val="21"/>
              </w:rPr>
              <w:t>Ce sont les comptes qui sont paramétrés au niveau de la catégorie de produit (pour plus de détails, se référer au chapitre #REF).</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378" w:name="_Toc454297952"/>
            <w:bookmarkStart w:id="379" w:name="_Toc455044935"/>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731D705A" w14:textId="006132BF" w:rsidR="00AB65A5" w:rsidRDefault="00A64F1E" w:rsidP="00AB65A5">
      <w:pPr>
        <w:pStyle w:val="tbtitre4"/>
      </w:pPr>
      <w:r>
        <w:t>Créer la facture fournisseur</w:t>
      </w:r>
      <w:r w:rsidR="00AB65A5">
        <w:t xml:space="preserve"> PR03</w:t>
      </w:r>
      <w:bookmarkEnd w:id="378"/>
      <w:bookmarkEnd w:id="379"/>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361DACCD" w:rsidR="00D66B07" w:rsidRPr="001D2AFE" w:rsidRDefault="00D66B07" w:rsidP="00C348E9">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0" w:name="_Toc454297953"/>
      <w:bookmarkStart w:id="381" w:name="_Toc455044936"/>
      <w:r>
        <w:t>Comptabiliser le paiement fournisseur</w:t>
      </w:r>
      <w:r w:rsidR="00AB65A5">
        <w:t xml:space="preserve"> PR04</w:t>
      </w:r>
      <w:bookmarkEnd w:id="380"/>
      <w:bookmarkEnd w:id="381"/>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0E2B2A6E" w:rsidR="00133D4C" w:rsidRDefault="00133D4C" w:rsidP="00133D4C">
      <w:pPr>
        <w:pStyle w:val="tbnormal"/>
      </w:pPr>
      <w:r>
        <w:t>Une fois qu’il est validé, ce paiement impact</w:t>
      </w:r>
      <w:r w:rsidR="00E57064">
        <w:t>e</w:t>
      </w:r>
      <w:r>
        <w:t xml:space="preserve">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10533138"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w:t>
      </w:r>
      <w:r w:rsidR="00582A87">
        <w:t>En regardant</w:t>
      </w:r>
      <w:r w:rsidR="00780666">
        <w:t xml:space="preserve"> de plus près les deux éléments importants de la comptabilité, le bilan et le compte de pertes et profits, </w:t>
      </w:r>
      <w:r w:rsidR="00582A87">
        <w:t>le constat est</w:t>
      </w:r>
      <w:r w:rsidR="00780666">
        <w:t xml:space="preserve"> qu’à ce stade la société est bénéfi</w:t>
      </w:r>
      <w:r w:rsidR="005F0911">
        <w:t xml:space="preserve">ciaire de la </w:t>
      </w:r>
      <w:r w:rsidR="00855C98">
        <w:t xml:space="preserve">taxe sur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2" w:name="_Toc454297954"/>
      <w:bookmarkStart w:id="383" w:name="_Toc455044937"/>
      <w:r>
        <w:t>Production</w:t>
      </w:r>
      <w:bookmarkEnd w:id="382"/>
      <w:bookmarkEnd w:id="383"/>
    </w:p>
    <w:p w14:paraId="1C08336F" w14:textId="766872F8" w:rsidR="002631AE" w:rsidRDefault="009E2E02" w:rsidP="002631AE">
      <w:pPr>
        <w:pStyle w:val="tbnormal"/>
      </w:pPr>
      <w:r>
        <w:t>Une fois que l’achat des matières premières est effectuée et qu’elles sont disponible</w:t>
      </w:r>
      <w:r w:rsidR="00E57064">
        <w:t>s</w:t>
      </w:r>
      <w:r>
        <w:t xml:space="preserve"> en stock, l</w:t>
      </w:r>
      <w:r w:rsidR="00C464A4">
        <w:t>a production peut débuter. L</w:t>
      </w:r>
      <w:r>
        <w:t xml:space="preserve">a page qui liste les ordres de fabrication en attente, application </w:t>
      </w:r>
      <w:r w:rsidRPr="009E2E02">
        <w:rPr>
          <w:b/>
        </w:rPr>
        <w:t xml:space="preserve">Manufacturing / Manufacutring / Manufacturing Orders, </w:t>
      </w:r>
      <w:r w:rsidR="00C464A4">
        <w:t>permet de</w:t>
      </w:r>
      <w:r>
        <w:t xml:space="preserve"> visualiser</w:t>
      </w:r>
      <w:r w:rsidR="00C464A4">
        <w:t xml:space="preserve"> les ordres de fabrication</w:t>
      </w:r>
      <w:r>
        <w:t>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Default="009F7894" w:rsidP="009E2E02">
      <w:pPr>
        <w:pStyle w:val="tbtitre4"/>
      </w:pPr>
      <w:bookmarkStart w:id="384" w:name="_Toc454297955"/>
      <w:bookmarkStart w:id="385" w:name="_Toc455044938"/>
      <w:r>
        <w:t>Lancer</w:t>
      </w:r>
      <w:r w:rsidR="00A64F1E">
        <w:t xml:space="preserve"> des ordres de fabrication</w:t>
      </w:r>
      <w:r w:rsidR="009E2E02">
        <w:t xml:space="preserve"> MA01</w:t>
      </w:r>
      <w:bookmarkEnd w:id="384"/>
      <w:bookmarkEnd w:id="385"/>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6" w:name="_Toc454297956"/>
      <w:bookmarkStart w:id="387" w:name="_Toc455044939"/>
      <w:r>
        <w:t>Confirmer la production</w:t>
      </w:r>
      <w:r w:rsidR="009E2E02">
        <w:t xml:space="preserve"> MA02</w:t>
      </w:r>
      <w:bookmarkEnd w:id="386"/>
      <w:bookmarkEnd w:id="387"/>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48A483B8" w:rsidR="00583242" w:rsidRDefault="00C464A4" w:rsidP="005108C5">
      <w:pPr>
        <w:pStyle w:val="tbnormal"/>
      </w:pPr>
      <w:r>
        <w:t>L</w:t>
      </w:r>
      <w:r w:rsidR="00583242">
        <w:t>’exemple ci-dessus</w:t>
      </w:r>
      <w:r>
        <w:t xml:space="preserve"> fait apparaître </w:t>
      </w:r>
      <w:r w:rsidR="00583242">
        <w:t xml:space="preserve">les transactions </w:t>
      </w:r>
      <w:r w:rsidR="00583242" w:rsidRPr="00583242">
        <w:rPr>
          <w:b/>
        </w:rPr>
        <w:t>STJ/2016/0006</w:t>
      </w:r>
      <w:r w:rsidR="00583242">
        <w:t xml:space="preserve"> à </w:t>
      </w:r>
      <w:r w:rsidR="00583242" w:rsidRPr="00583242">
        <w:rPr>
          <w:b/>
        </w:rPr>
        <w:t>0010</w:t>
      </w:r>
      <w:r w:rsidR="00583242">
        <w:t xml:space="preserve"> </w:t>
      </w:r>
      <w:r>
        <w:t xml:space="preserve">qui </w:t>
      </w:r>
      <w:r w:rsidR="00583242">
        <w:t xml:space="preserve">concerne </w:t>
      </w:r>
      <w:r>
        <w:t>des</w:t>
      </w:r>
      <w:r w:rsidR="00583242">
        <w:t xml:space="preserve"> écriture</w:t>
      </w:r>
      <w:r>
        <w:t>s</w:t>
      </w:r>
      <w:r w:rsidR="00583242">
        <w:t xml:space="preserve"> </w:t>
      </w:r>
      <w:r>
        <w:t>d’augmentation du</w:t>
      </w:r>
      <w:r w:rsidR="00583242">
        <w:t xml:space="preserve"> compte </w:t>
      </w:r>
      <w:r w:rsidR="00583242" w:rsidRPr="00583242">
        <w:rPr>
          <w:b/>
        </w:rPr>
        <w:t xml:space="preserve">1260 Stocks de </w:t>
      </w:r>
      <w:r w:rsidR="00583242" w:rsidRPr="00583242">
        <w:rPr>
          <w:b/>
        </w:rPr>
        <w:lastRenderedPageBreak/>
        <w:t>produits finis</w:t>
      </w:r>
      <w:r w:rsidR="00583242">
        <w:t xml:space="preserve">. En effet, les matières premières disparaissent car elles sont consommées. Il est donc normal que le système diminue la valeur du compte de valorisation. Ensuite, la transaction </w:t>
      </w:r>
      <w:r w:rsidR="00583242" w:rsidRPr="00583242">
        <w:rPr>
          <w:b/>
        </w:rPr>
        <w:t>STJ/2016/0011</w:t>
      </w:r>
      <w:r w:rsidR="00583242">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388" w:name="_Toc454297957"/>
      <w:bookmarkStart w:id="389" w:name="_Toc455044940"/>
      <w:r>
        <w:t>Vente</w:t>
      </w:r>
      <w:bookmarkEnd w:id="388"/>
      <w:bookmarkEnd w:id="389"/>
    </w:p>
    <w:p w14:paraId="54990E94" w14:textId="3F9BB8A3" w:rsidR="006F7482" w:rsidRDefault="00996CCE" w:rsidP="006F7482">
      <w:pPr>
        <w:pStyle w:val="tbnormal"/>
      </w:pPr>
      <w:r w:rsidRPr="003A42D9">
        <w:t xml:space="preserve">À présent, les produits vendables sont disponibles </w:t>
      </w:r>
      <w:r w:rsidR="003A42D9" w:rsidRPr="003A42D9">
        <w:t>dans les stocks de la société. Les forces de vente peuvent prospecter auprès de leurs clients pour réaliser de nouvelles ventes.</w:t>
      </w:r>
    </w:p>
    <w:p w14:paraId="5AEC4088" w14:textId="45E42811" w:rsidR="00906257" w:rsidRDefault="00A64F1E" w:rsidP="00906257">
      <w:pPr>
        <w:pStyle w:val="tbtitre4"/>
      </w:pPr>
      <w:bookmarkStart w:id="390" w:name="_Toc454297958"/>
      <w:bookmarkStart w:id="391" w:name="_Toc455044941"/>
      <w:r>
        <w:t>Changer les prix de vente</w:t>
      </w:r>
      <w:r w:rsidR="00906257">
        <w:t xml:space="preserve"> SA05</w:t>
      </w:r>
      <w:bookmarkEnd w:id="390"/>
      <w:bookmarkEnd w:id="391"/>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2" w:name="_Toc454297959"/>
      <w:bookmarkStart w:id="393" w:name="_Toc455044942"/>
      <w:r>
        <w:t>Créer une vente</w:t>
      </w:r>
      <w:r w:rsidR="00906257">
        <w:t xml:space="preserve"> SA01</w:t>
      </w:r>
      <w:bookmarkEnd w:id="392"/>
      <w:bookmarkEnd w:id="39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7777777" w:rsidR="00D633CC" w:rsidRDefault="00D633CC" w:rsidP="00D633CC">
            <w:pPr>
              <w:pStyle w:val="tbnormal"/>
              <w:rPr>
                <w:sz w:val="21"/>
              </w:rPr>
            </w:pPr>
            <w:r>
              <w:rPr>
                <w:sz w:val="21"/>
              </w:rPr>
              <w:t>En se référant au chapitre #REF (montrer le processus de vente : devis, etc…),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t xml:space="preserve">Pour enregistrer une vente, il faut utiliser l’application </w:t>
      </w:r>
      <w:r w:rsidRPr="00561550">
        <w:rPr>
          <w:b/>
        </w:rPr>
        <w:t>Sales / Sales / Sales orders</w:t>
      </w:r>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406D704C" w:rsidR="00914169" w:rsidRDefault="00561550" w:rsidP="00AB1C24">
      <w:pPr>
        <w:pStyle w:val="tbnormal"/>
      </w:pPr>
      <w:r>
        <w:lastRenderedPageBreak/>
        <w:t>L</w:t>
      </w:r>
      <w:r w:rsidR="00914169">
        <w:t xml:space="preserve">e client </w:t>
      </w:r>
      <w:r w:rsidR="00914169" w:rsidRPr="00914169">
        <w:rPr>
          <w:b/>
        </w:rPr>
        <w:t>Partner</w:t>
      </w:r>
      <w:r w:rsidR="00914169">
        <w:t xml:space="preserve"> et le document d’origine </w:t>
      </w:r>
      <w:r w:rsidR="00914169" w:rsidRPr="00052C91">
        <w:rPr>
          <w:b/>
        </w:rPr>
        <w:t>Source Document</w:t>
      </w:r>
      <w:r w:rsidRPr="00561550">
        <w:t xml:space="preserve"> y figurent</w:t>
      </w:r>
      <w:r w:rsidR="00914169">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w:t>
      </w:r>
      <w:r w:rsidR="005F136D">
        <w:t>En se rendant</w:t>
      </w:r>
      <w:r w:rsidR="00052C91">
        <w:t xml:space="preserve"> dans les mouvements de stock, application </w:t>
      </w:r>
      <w:r w:rsidR="00052C91" w:rsidRPr="005F136D">
        <w:rPr>
          <w:b/>
        </w:rPr>
        <w:t>Inventory / Reports / Stock Moves</w:t>
      </w:r>
      <w:r w:rsidR="00052C91">
        <w:t xml:space="preserve">, </w:t>
      </w:r>
      <w:r w:rsidR="005F136D">
        <w:t>le</w:t>
      </w:r>
      <w:r w:rsidR="00052C91">
        <w:t xml:space="preserve"> mouvement de stock</w:t>
      </w:r>
      <w:r w:rsidR="005F136D">
        <w:t xml:space="preserve"> est présent</w:t>
      </w:r>
      <w:r w:rsidR="00052C91">
        <w:t>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Pr="0004752F" w:rsidRDefault="00052C91" w:rsidP="0004752F">
      <w:pPr>
        <w:pStyle w:val="tbnormal"/>
        <w:spacing w:after="180"/>
        <w:jc w:val="right"/>
        <w:rPr>
          <w:b/>
          <w:color w:val="404040" w:themeColor="text1" w:themeTint="BF"/>
          <w:sz w:val="18"/>
        </w:rPr>
      </w:pPr>
      <w:r w:rsidRPr="0004752F">
        <w:rPr>
          <w:b/>
          <w:color w:val="404040" w:themeColor="text1" w:themeTint="BF"/>
          <w:sz w:val="18"/>
        </w:rPr>
        <w:t>Figure X : Détails d’un mouvement de stock lié à un prélèvement Transfer Reference et une vente Source Document.</w:t>
      </w:r>
    </w:p>
    <w:p w14:paraId="49388825" w14:textId="503B5534" w:rsidR="00906257" w:rsidRDefault="009F7894" w:rsidP="00906257">
      <w:pPr>
        <w:pStyle w:val="tbtitre4"/>
      </w:pPr>
      <w:bookmarkStart w:id="394" w:name="_Toc454297960"/>
      <w:bookmarkStart w:id="395" w:name="_Toc455044943"/>
      <w:r>
        <w:t>Expédier la marchandise</w:t>
      </w:r>
      <w:r w:rsidR="00906257">
        <w:t xml:space="preserve"> SA02</w:t>
      </w:r>
      <w:bookmarkEnd w:id="394"/>
      <w:bookmarkEnd w:id="395"/>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lastRenderedPageBreak/>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Pr="0004752F" w:rsidRDefault="00F54088" w:rsidP="0004752F">
      <w:pPr>
        <w:pStyle w:val="tbnormal"/>
        <w:spacing w:after="180"/>
        <w:jc w:val="right"/>
        <w:rPr>
          <w:b/>
          <w:color w:val="404040" w:themeColor="text1" w:themeTint="BF"/>
          <w:sz w:val="18"/>
        </w:rPr>
      </w:pPr>
      <w:r w:rsidRPr="0004752F">
        <w:rPr>
          <w:b/>
          <w:color w:val="404040" w:themeColor="text1" w:themeTint="BF"/>
          <w:sz w:val="18"/>
        </w:rPr>
        <w:t>Figure X : Journal du stock et écritures comptables suite à une expédition d’articles chez un client.</w:t>
      </w:r>
    </w:p>
    <w:p w14:paraId="42B84AAC" w14:textId="02C2FDAF" w:rsidR="007E3591" w:rsidRDefault="00F54088" w:rsidP="00B126E1">
      <w:pPr>
        <w:pStyle w:val="tbnormal"/>
      </w:pPr>
      <w:r>
        <w:t xml:space="preserve">À ce moment-là, </w:t>
      </w:r>
      <w:r w:rsidR="009956D8">
        <w:t>en se référant</w:t>
      </w:r>
      <w:r>
        <w:t xml:space="preserv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Pr="0004752F" w:rsidRDefault="007E3591" w:rsidP="0004752F">
      <w:pPr>
        <w:pStyle w:val="tbnormal"/>
        <w:spacing w:after="180"/>
        <w:jc w:val="right"/>
        <w:rPr>
          <w:b/>
          <w:color w:val="404040" w:themeColor="text1" w:themeTint="BF"/>
          <w:sz w:val="18"/>
        </w:rPr>
      </w:pPr>
      <w:r w:rsidRPr="0004752F">
        <w:rPr>
          <w:b/>
          <w:color w:val="404040" w:themeColor="text1" w:themeTint="BF"/>
          <w:sz w:val="18"/>
        </w:rP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550EBF16" w:rsidR="00D633CC" w:rsidRPr="001D2AFE" w:rsidRDefault="00D633CC" w:rsidP="009956D8">
            <w:pPr>
              <w:pStyle w:val="tbnormal"/>
              <w:rPr>
                <w:sz w:val="21"/>
              </w:rPr>
            </w:pPr>
            <w:r>
              <w:rPr>
                <w:sz w:val="21"/>
              </w:rPr>
              <w:t xml:space="preserve">Comme présenté par la figure #REF,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xml:space="preserve">. </w:t>
            </w:r>
            <w:r w:rsidR="009956D8">
              <w:rPr>
                <w:sz w:val="21"/>
              </w:rPr>
              <w:t>En inspectant cette ligne</w:t>
            </w:r>
            <w:r>
              <w:rPr>
                <w:sz w:val="21"/>
              </w:rPr>
              <w:t xml:space="preserve">, </w:t>
            </w:r>
            <w:r w:rsidR="009956D8">
              <w:rPr>
                <w:sz w:val="21"/>
              </w:rPr>
              <w:t xml:space="preserve">La constatation est que </w:t>
            </w:r>
            <w:r>
              <w:rPr>
                <w:sz w:val="21"/>
              </w:rPr>
              <w:t xml:space="preserve">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qu’Odoo a mis en place dans la gestion des stocks (plus de détails au chapitre #REF (ajouter dans la théorie)).</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5B8F6BD9" w14:textId="32BF726C" w:rsidR="00906257" w:rsidRDefault="0065178A" w:rsidP="00906257">
      <w:pPr>
        <w:pStyle w:val="tbtitre4"/>
      </w:pPr>
      <w:bookmarkStart w:id="396" w:name="_Toc454297961"/>
      <w:bookmarkStart w:id="397" w:name="_Toc455044944"/>
      <w:r>
        <w:t>Facturer le client</w:t>
      </w:r>
      <w:r w:rsidR="00906257">
        <w:t xml:space="preserve"> SA03</w:t>
      </w:r>
      <w:bookmarkEnd w:id="396"/>
      <w:bookmarkEnd w:id="397"/>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w:t>
      </w:r>
      <w:r w:rsidR="00CA100E">
        <w:t>l appuyer sur le bouton qui créé</w:t>
      </w:r>
      <w:r>
        <w:t xml:space="preserv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398" w:name="_Toc454297962"/>
      <w:bookmarkStart w:id="399" w:name="_Toc455044945"/>
      <w:r>
        <w:t>Comptabiliser</w:t>
      </w:r>
      <w:r w:rsidR="00F43724">
        <w:t xml:space="preserve"> </w:t>
      </w:r>
      <w:r>
        <w:t>le</w:t>
      </w:r>
      <w:r w:rsidR="00F43724">
        <w:t xml:space="preserve"> paiement client</w:t>
      </w:r>
      <w:r w:rsidR="00906257">
        <w:t xml:space="preserve"> SA04</w:t>
      </w:r>
      <w:bookmarkEnd w:id="398"/>
      <w:bookmarkEnd w:id="39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r w:rsidRPr="007A4D5C">
        <w:rPr>
          <w:b/>
        </w:rPr>
        <w:t>Register Payment </w:t>
      </w:r>
      <w:r>
        <w:t>:</w:t>
      </w:r>
    </w:p>
    <w:p w14:paraId="7521794E" w14:textId="12A287C7" w:rsidR="007A4D5C" w:rsidRDefault="007A4D5C" w:rsidP="00F43724">
      <w:pPr>
        <w:pStyle w:val="tbnormal"/>
      </w:pPr>
      <w:r>
        <w:rPr>
          <w:noProof/>
          <w:lang w:val="fr-FR" w:eastAsia="fr-FR"/>
        </w:rPr>
        <w:lastRenderedPageBreak/>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Pr="0004752F" w:rsidRDefault="007A4D5C" w:rsidP="0004752F">
      <w:pPr>
        <w:pStyle w:val="tbnormal"/>
        <w:spacing w:after="180"/>
        <w:jc w:val="right"/>
        <w:rPr>
          <w:b/>
          <w:color w:val="404040" w:themeColor="text1" w:themeTint="BF"/>
          <w:sz w:val="18"/>
        </w:rPr>
      </w:pPr>
      <w:r w:rsidRPr="0004752F">
        <w:rPr>
          <w:b/>
          <w:color w:val="404040" w:themeColor="text1" w:themeTint="BF"/>
          <w:sz w:val="18"/>
        </w:rP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0" w:name="_Toc455044946"/>
      <w:bookmarkStart w:id="401" w:name="_Toc454297964"/>
      <w:bookmarkStart w:id="402" w:name="_Toc454297963"/>
      <w:r>
        <w:t>Limites et recommandations</w:t>
      </w:r>
      <w:bookmarkEnd w:id="400"/>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3" w:name="_Toc454297967"/>
      <w:bookmarkEnd w:id="401"/>
      <w:bookmarkEnd w:id="402"/>
    </w:p>
    <w:p w14:paraId="43EFB0A1" w14:textId="08E9871C" w:rsidR="00B82D65" w:rsidRDefault="00A849F9" w:rsidP="00F603A7">
      <w:pPr>
        <w:pStyle w:val="tbtitre1"/>
      </w:pPr>
      <w:bookmarkStart w:id="404" w:name="_Toc455044947"/>
      <w:r>
        <w:t xml:space="preserve">[new] </w:t>
      </w:r>
      <w:r w:rsidR="00B82D65">
        <w:t>Conclusion</w:t>
      </w:r>
      <w:bookmarkEnd w:id="404"/>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5" w:name="_Toc455044948"/>
      <w:r>
        <w:t>Retour d’expérience</w:t>
      </w:r>
      <w:bookmarkEnd w:id="405"/>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EF8F6F0"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w:t>
      </w:r>
      <w:r w:rsidR="000C7E46">
        <w:t>rassicoles et les commercialisent</w:t>
      </w:r>
      <w:r>
        <w:t xml:space="preserve"> dans trois régions de Suisse.</w:t>
      </w:r>
    </w:p>
    <w:p w14:paraId="51473EA9" w14:textId="45AC51AE" w:rsidR="00035621" w:rsidRDefault="00035621" w:rsidP="00035621">
      <w:pPr>
        <w:pStyle w:val="tbnormal"/>
      </w:pPr>
      <w:r>
        <w:t>Le simulateur OdooSIM en version proof of concept</w:t>
      </w:r>
      <w:r w:rsidR="00CA100E">
        <w:t xml:space="preserve"> est développé et fonctionnel. I</w:t>
      </w:r>
      <w:r>
        <w:t xml:space="preserve">l met en œuvre une partie limitée aux ventes. Cette version est architecturée de sorte à configurer le PGI par rapport au scénario, c’est-à-dire </w:t>
      </w:r>
      <w:r>
        <w:lastRenderedPageBreak/>
        <w:t>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6" w:name="_Toc455044949"/>
      <w:r>
        <w:t>Limites</w:t>
      </w:r>
      <w:bookmarkEnd w:id="406"/>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7" w:name="_Toc455044950"/>
      <w:r>
        <w:t>Accès SaaS</w:t>
      </w:r>
      <w:bookmarkEnd w:id="407"/>
    </w:p>
    <w:p w14:paraId="0AA40CE7" w14:textId="2EDCB88E" w:rsidR="00341F3C" w:rsidRDefault="00341F3C" w:rsidP="00B5259F">
      <w:pPr>
        <w:pStyle w:val="tbnormal"/>
      </w:pPr>
      <w:r>
        <w:t>Il est démontré que cette méthode d’accès n’est pas la meilleure possible dans l’utilisation qui est faite de la solution. Le fait que les bases de données ne peuvent être gérées par programmation impose trop de travail répétitif au corps professoral. De plus, comme toutes activités répétitives, le taux d’erreurs est trop important.</w:t>
      </w:r>
    </w:p>
    <w:p w14:paraId="3DFC6D3C" w14:textId="442B3097" w:rsidR="00CC7A07" w:rsidRDefault="00CC7A07" w:rsidP="00B5259F">
      <w:pPr>
        <w:pStyle w:val="tbnormal"/>
      </w:pPr>
      <w:r>
        <w:t>De plus, ce mode de consommation ne permet pas de disposer d’environnement d’intégration. En effet, le simulateur possède beaucoup de portion de code dont le mapping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08" w:name="_Toc455044951"/>
      <w:r>
        <w:t>Web Service API</w:t>
      </w:r>
      <w:bookmarkEnd w:id="408"/>
    </w:p>
    <w:p w14:paraId="64A0DEE6" w14:textId="6345A413"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 est démontré dans le chapitre #REF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09" w:name="_Toc455044952"/>
      <w:r>
        <w:t>Performances</w:t>
      </w:r>
      <w:bookmarkEnd w:id="409"/>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6C1AC327" w:rsidR="00F603A7" w:rsidRDefault="005703A4" w:rsidP="004747AF">
      <w:pPr>
        <w:pStyle w:val="tbtitre2"/>
      </w:pPr>
      <w:bookmarkStart w:id="410" w:name="_Toc455044953"/>
      <w:r>
        <w:t xml:space="preserve">[new] </w:t>
      </w:r>
      <w:r w:rsidR="00F603A7">
        <w:t>Recommandations</w:t>
      </w:r>
      <w:bookmarkEnd w:id="403"/>
      <w:bookmarkEnd w:id="410"/>
    </w:p>
    <w:p w14:paraId="43ABC19E" w14:textId="7F67EA99" w:rsidR="00BA1CDF" w:rsidRPr="00BA1CDF" w:rsidRDefault="00BA1CDF" w:rsidP="00BA1CDF">
      <w:pPr>
        <w:pStyle w:val="tbnormal"/>
      </w:pPr>
      <w:r>
        <w:t>Ces recommandations d’ordre général sont ici en tant que complément à toutes celles qui se trouve</w:t>
      </w:r>
      <w:r w:rsidR="000C7E46">
        <w:t>nt</w:t>
      </w:r>
      <w:r>
        <w:t xml:space="preserve"> dans les chapitres de cet ouvrage.</w:t>
      </w:r>
      <w:r w:rsidR="00911CC0">
        <w:t xml:space="preserve"> Par cons</w:t>
      </w:r>
      <w:r w:rsidR="003802CB">
        <w:t>équent, il convient de les lire</w:t>
      </w:r>
      <w:r w:rsidR="00911CC0">
        <w:t xml:space="preserve"> en tant qu’apport à toutes celles qui peuvent déjà être lues auparavant.</w:t>
      </w:r>
    </w:p>
    <w:p w14:paraId="6564976C" w14:textId="2B0D349A" w:rsidR="00F603A7" w:rsidRDefault="00B5259F" w:rsidP="004747AF">
      <w:pPr>
        <w:pStyle w:val="tbtitre3"/>
      </w:pPr>
      <w:bookmarkStart w:id="411" w:name="_Toc455044954"/>
      <w:r>
        <w:lastRenderedPageBreak/>
        <w:t>Accès au service Odoo</w:t>
      </w:r>
      <w:bookmarkEnd w:id="411"/>
    </w:p>
    <w:p w14:paraId="66D53B11" w14:textId="4FE67425" w:rsidR="007C1FB4" w:rsidRDefault="007C1FB4" w:rsidP="00F603A7">
      <w:pPr>
        <w:pStyle w:val="tbnormal"/>
      </w:pPr>
      <w:r>
        <w:t xml:space="preserve">Il est recommandé d’héberger personnellement la solution </w:t>
      </w:r>
      <w:r w:rsidRPr="002F597E">
        <w:rPr>
          <w:b/>
        </w:rPr>
        <w:t>Odoo Community</w:t>
      </w:r>
      <w:r>
        <w:t xml:space="preserve"> pour les besoins d’OdooSIM. De ce fait, l’accès au service se fait en mode </w:t>
      </w:r>
      <w:r w:rsidRPr="00CA5D4D">
        <w:rPr>
          <w:b/>
        </w:rPr>
        <w:t>On-premise</w:t>
      </w:r>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r w:rsidRPr="00CA5D4D">
        <w:rPr>
          <w:b/>
        </w:rPr>
        <w:t>Community</w:t>
      </w:r>
      <w:r>
        <w:t xml:space="preserve"> sur un réseau local, la capacité du serveur qui hébergeait Odoo au moment des tests ne peut </w:t>
      </w:r>
      <w:r w:rsidR="00CA5D4D">
        <w:t>qu’être</w:t>
      </w:r>
      <w:r>
        <w:t xml:space="preserve"> tenu responsable des mauvais temps calculés.</w:t>
      </w:r>
    </w:p>
    <w:p w14:paraId="4E87CD7A" w14:textId="21AAD02F"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et corriger les bug éventuels.</w:t>
      </w:r>
    </w:p>
    <w:p w14:paraId="70F7ACFC" w14:textId="3101610F" w:rsidR="00F603A7" w:rsidRPr="00F603A7" w:rsidRDefault="004818D8" w:rsidP="004818D8">
      <w:pPr>
        <w:pStyle w:val="tbnormal"/>
      </w:pPr>
      <w:r>
        <w:t>De plus, des essais ont été fait</w:t>
      </w:r>
      <w:r w:rsidR="000C7E46">
        <w:t>s</w:t>
      </w:r>
      <w:r>
        <w:t xml:space="preserve"> sur cette version d’Odoo et les principaux processus dont a besoin Brewery &amp; Co sont intégralement gérés.</w:t>
      </w:r>
    </w:p>
    <w:p w14:paraId="2550CC3D" w14:textId="211FEC1F" w:rsidR="00F603A7" w:rsidRDefault="00B5259F" w:rsidP="004747AF">
      <w:pPr>
        <w:pStyle w:val="tbtitre3"/>
      </w:pPr>
      <w:bookmarkStart w:id="412" w:name="_Toc455044955"/>
      <w:r>
        <w:t>Performances</w:t>
      </w:r>
      <w:bookmarkEnd w:id="412"/>
    </w:p>
    <w:p w14:paraId="2E2B045F" w14:textId="77A044A9" w:rsidR="00F603A7" w:rsidRDefault="000C7E46" w:rsidP="00F603A7">
      <w:pPr>
        <w:pStyle w:val="tbnormal"/>
      </w:pPr>
      <w:r>
        <w:t xml:space="preserve">L’utilisation </w:t>
      </w:r>
      <w:r w:rsidR="004B1325">
        <w:t>faite de l’API dans le cadre d’OdooSIM ne semble pas correspondre avec la raison d’être de ce service.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0EED80F6"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xml:space="preserve">. Pour que cela soit réalisable, il faut garder </w:t>
      </w:r>
      <w:r w:rsidR="00093BE7">
        <w:t>une base de données par équipe.</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Odoo Community</w:t>
      </w:r>
      <w:r w:rsidR="00A6697E">
        <w:t>.</w:t>
      </w:r>
    </w:p>
    <w:p w14:paraId="52522A28" w14:textId="099968EF" w:rsidR="00D712B1" w:rsidRDefault="00D712B1" w:rsidP="00D712B1">
      <w:pPr>
        <w:pStyle w:val="tbtitre3"/>
      </w:pPr>
      <w:r>
        <w:t>Utilisation des workflows</w:t>
      </w:r>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w:t>
      </w:r>
      <w:r>
        <w:lastRenderedPageBreak/>
        <w:t>grâce à des conditions logiques telles qu’elles existent dans tous langages informatiques.</w:t>
      </w:r>
    </w:p>
    <w:p w14:paraId="6451B999" w14:textId="392CBB80"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009775D9">
        <w:t xml:space="preserve">Avec cette solution, </w:t>
      </w:r>
      <w:r w:rsidR="006A18C3">
        <w:t>le simulateur ne fait que de créer les objets puis le workflows associé s’</w:t>
      </w:r>
      <w:r w:rsidR="000C7E46">
        <w:t>exécute</w:t>
      </w:r>
      <w:r w:rsidR="006A18C3">
        <w:t xml:space="preserve"> côté serveur :</w:t>
      </w:r>
    </w:p>
    <w:p w14:paraId="70805741" w14:textId="507F128C" w:rsidR="00FC6AC1" w:rsidRDefault="00FC6AC1" w:rsidP="00D712B1">
      <w:pPr>
        <w:pStyle w:val="tbnormal"/>
      </w:pPr>
      <w:r>
        <w:rPr>
          <w:noProof/>
          <w:lang w:val="fr-FR" w:eastAsia="fr-FR"/>
        </w:rPr>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1C5ED835" w14:textId="67CB9B2E" w:rsidR="006A18C3" w:rsidRDefault="006A18C3" w:rsidP="00D712B1">
      <w:pPr>
        <w:pStyle w:val="tbnormal"/>
      </w:pPr>
      <w:r>
        <w:t>Dans Odoo, les work</w:t>
      </w:r>
      <w:r w:rsidR="00486EB4">
        <w:t>f</w:t>
      </w:r>
      <w:r>
        <w:t>lows sont accessible</w:t>
      </w:r>
      <w:r w:rsidR="00486EB4">
        <w:t>s</w:t>
      </w:r>
      <w:r>
        <w:t xml:space="preserve"> grâce au mode développeur actif. Le workflow associé à l’objet mrp.product, qui représente les ordres de fabrication</w:t>
      </w:r>
      <w:r w:rsidR="00486EB4">
        <w:t xml:space="preserve"> présenté de la manière suivante</w:t>
      </w:r>
      <w:r>
        <w:t> :</w:t>
      </w:r>
    </w:p>
    <w:p w14:paraId="56833EE1" w14:textId="7BF7714F" w:rsidR="006A18C3" w:rsidRDefault="006A18C3" w:rsidP="00D712B1">
      <w:pPr>
        <w:pStyle w:val="tbnormal"/>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54">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p>
    <w:p w14:paraId="7E6B9C24" w14:textId="7902F6F1" w:rsidR="006A18C3" w:rsidRDefault="006A18C3" w:rsidP="00D712B1">
      <w:pPr>
        <w:pStyle w:val="tbnormal"/>
      </w:pPr>
      <w:r>
        <w:t>Le processus de fabrication tel qu’il est présenté au chapitre #REF est bien visualisable. Toutes les étapes correspondent à un nœud. Les transitions sont identifiables grâce aux arcs. Les labels apposés dessus informe</w:t>
      </w:r>
      <w:r w:rsidR="00486EB4">
        <w:t>nt au sujet de</w:t>
      </w:r>
      <w:r>
        <w:t xml:space="preserve"> la condition de passage d’un nœud à l’autre. En ouvrant le détail du nœud </w:t>
      </w:r>
      <w:r w:rsidRPr="006A18C3">
        <w:rPr>
          <w:b/>
        </w:rPr>
        <w:t>in_production</w:t>
      </w:r>
      <w:r>
        <w:t>, les propriétés et les transitions IN/OUT sont visualisables :</w:t>
      </w:r>
    </w:p>
    <w:p w14:paraId="4BF80371" w14:textId="37FBF6A5" w:rsidR="006A18C3" w:rsidRDefault="006A18C3" w:rsidP="00D712B1">
      <w:pPr>
        <w:pStyle w:val="tbnormal"/>
      </w:pPr>
      <w:r>
        <w:rPr>
          <w:noProof/>
          <w:lang w:val="fr-FR" w:eastAsia="fr-FR"/>
        </w:rPr>
        <w:lastRenderedPageBreak/>
        <w:drawing>
          <wp:inline distT="0" distB="0" distL="0" distR="0" wp14:anchorId="504CD847" wp14:editId="7EB490FB">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7B4AD56E" w14:textId="1EEE052E" w:rsidR="00DF5E82" w:rsidRDefault="001840BD" w:rsidP="00D712B1">
      <w:pPr>
        <w:pStyle w:val="tbnormal"/>
      </w:pPr>
      <w:r>
        <w:t>Ce qui en résulte est qu’il est tout à fait possible de modifier le comportement d’Odoo. Par exemple, pour soulager le simulateur, il peut être utile de créer un workflow qui lors de la création de l’objet sale.order va effectuer d’une traite le processus de vente. Ainsi, les #REF (nombre transaction) transactions actuellement nécessaires à la concrétisation de ce processus sont réduit</w:t>
      </w:r>
      <w:r w:rsidR="00486EB4">
        <w:t>es</w:t>
      </w:r>
      <w:r>
        <w:t xml:space="preserve"> à une seule, celle de création de la vente.</w:t>
      </w:r>
    </w:p>
    <w:p w14:paraId="6057C3FE" w14:textId="2C49862F" w:rsidR="00FC6AC1" w:rsidRDefault="00FC6AC1" w:rsidP="00D712B1">
      <w:pPr>
        <w:pStyle w:val="tbnormal"/>
      </w:pPr>
      <w:r>
        <w:t>Dans cette nouvelle version d’Odoo Online, les seuls workflows restant</w:t>
      </w:r>
      <w:r w:rsidR="00486EB4">
        <w:t>s</w:t>
      </w:r>
      <w:r>
        <w:t xml:space="preserve"> sont ceux liés aux modèles </w:t>
      </w:r>
      <w:r w:rsidRPr="00FC6AC1">
        <w:rPr>
          <w:b/>
        </w:rPr>
        <w:t>mrp.product</w:t>
      </w:r>
      <w:r>
        <w:t xml:space="preserve"> et </w:t>
      </w:r>
      <w:r w:rsidRPr="00FC6AC1">
        <w:rPr>
          <w:b/>
        </w:rPr>
        <w:t>account.invoice</w:t>
      </w:r>
      <w:r>
        <w:t>. Il est recommandé de ce basé sur ces derniers pour développer ceux nécessaires à OdooSIM.</w:t>
      </w:r>
    </w:p>
    <w:p w14:paraId="65A6BEEC" w14:textId="54CA8AFB" w:rsidR="005703A4" w:rsidRDefault="005703A4" w:rsidP="00B20459">
      <w:pPr>
        <w:pStyle w:val="tbtitre3"/>
      </w:pPr>
      <w:r>
        <w:t>Gestion des dates virtuelles</w:t>
      </w:r>
    </w:p>
    <w:p w14:paraId="48F75D7E" w14:textId="5CCA6049" w:rsidR="00DB1AF7" w:rsidRDefault="005703A4" w:rsidP="00D712B1">
      <w:pPr>
        <w:pStyle w:val="tbnormal"/>
      </w:pPr>
      <w:r>
        <w:t>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inutilisable. L’</w:t>
      </w:r>
      <w:r w:rsidR="00D10F0D">
        <w:t xml:space="preserve">une des seules manières de se sortir de cette </w:t>
      </w:r>
      <w:r w:rsidR="00D10F0D">
        <w:lastRenderedPageBreak/>
        <w:t>problématique est de créer un middleware sur le serveur Odoo qui permette de modifier l’horloge interne de ce dernier au fur et à mesure que les jours se déroulent.</w:t>
      </w:r>
      <w:r w:rsidR="00DB1AF7">
        <w:br w:type="page"/>
      </w:r>
    </w:p>
    <w:p w14:paraId="0BE8E3B9" w14:textId="0F67322E" w:rsidR="008C2996" w:rsidRDefault="003F0820" w:rsidP="008C2996">
      <w:pPr>
        <w:pStyle w:val="tbtitre2"/>
      </w:pPr>
      <w:bookmarkStart w:id="413" w:name="_Toc455044956"/>
      <w:r>
        <w:lastRenderedPageBreak/>
        <w:t>Postface</w:t>
      </w:r>
      <w:r w:rsidR="008C2996">
        <w:t xml:space="preserve"> personnelle</w:t>
      </w:r>
      <w:bookmarkEnd w:id="413"/>
    </w:p>
    <w:p w14:paraId="18D00955" w14:textId="272EDB6C"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sûrement pas sélectionné d’une manière intentionnelle car il me semblait trop abstrait. Mais afin de rebondir sur ma première affirmation, je ne regrette en rien d’être tombé sur celui-ci.</w:t>
      </w:r>
      <w:r w:rsidR="00A25A3E">
        <w:t xml:space="preserve"> Le fait d’avoir dû mettre à profit toutes sortes de compétences était très appréciable. Je suis passé par de la comptabilité, de la micro-économie, de la gestion d’entreprise, du PGI et de la programmation.</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33AE3720" w:rsidR="007A49FE" w:rsidRDefault="007A49FE" w:rsidP="00922B82">
      <w:pPr>
        <w:pStyle w:val="tbnormal"/>
      </w:pPr>
      <w:r>
        <w:t xml:space="preserve">En terme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pousser mes limites. Mon directeur de travail, Boris Fritscher</w:t>
      </w:r>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A25A3E">
        <w:t>personne qui continuera le projet OdooSIM.</w:t>
      </w:r>
    </w:p>
    <w:p w14:paraId="4AFD9D6E" w14:textId="01472A7F" w:rsidR="005A73D2" w:rsidRDefault="0008042D" w:rsidP="00922B82">
      <w:pPr>
        <w:pStyle w:val="tbnormal"/>
      </w:pPr>
      <w:r>
        <w:t xml:space="preserve">Les points négatifs permettent de tirer des leçons et de ne plus reproduire les erreurs </w:t>
      </w:r>
      <w:r w:rsidR="00CB3BAF">
        <w:t>commises</w:t>
      </w:r>
      <w:r>
        <w:t xml:space="preserve">. Certes, ils sont à éviter mais je ne prétends pas être à un niveau qui me permette de ne pas en faire. Par conséquent, je reviens sur quelques éléments qui selon moi n’ont pas joué </w:t>
      </w:r>
      <w:r w:rsidR="001F747E">
        <w:t>en ma faveur.</w:t>
      </w:r>
      <w:r>
        <w:t xml:space="preserve"> Je pense avoir perdu beaucoup de temps à me questionner sans forcément faire beaucoup d’avance. De nature perfectionniste, le fait d’être plongé dans un environnement que</w:t>
      </w:r>
      <w:r w:rsidR="00486EB4">
        <w:t xml:space="preserve"> je ne connaissais pas </w:t>
      </w:r>
      <w:r>
        <w:t>m</w:t>
      </w:r>
      <w:r w:rsidR="00486EB4">
        <w:t>’</w:t>
      </w:r>
      <w:r>
        <w:t>a beaucoup frei</w:t>
      </w:r>
      <w:r w:rsidR="00486EB4">
        <w:t xml:space="preserve">né. L’exemple le plus marquant est </w:t>
      </w:r>
      <w:r>
        <w:t>celui du scénario. Son développement m’a tellement posé de problème</w:t>
      </w:r>
      <w:r w:rsidR="00486EB4">
        <w:t>s</w:t>
      </w:r>
      <w:r>
        <w:t xml:space="preserve"> tant il y avait des éléments de questions dont je n’</w:t>
      </w:r>
      <w:r w:rsidR="001F747E">
        <w:t>avais pas les réponses.</w:t>
      </w:r>
    </w:p>
    <w:p w14:paraId="58142F20" w14:textId="57D229FD" w:rsidR="00F7671A" w:rsidRDefault="00363690" w:rsidP="00922B82">
      <w:pPr>
        <w:pStyle w:val="tbnormal"/>
      </w:pPr>
      <w:r>
        <w:t>Afin de</w:t>
      </w:r>
      <w:r w:rsidR="00F7671A">
        <w:t xml:space="preserve"> mettre un point d’honneur à cette belle </w:t>
      </w:r>
      <w:r>
        <w:t xml:space="preserve">et exigeante </w:t>
      </w:r>
      <w:r w:rsidR="00F7671A">
        <w:t xml:space="preserve">expérience, je veux citer </w:t>
      </w:r>
      <w:r>
        <w:t>quelque chose</w:t>
      </w:r>
      <w:r w:rsidR="00F7671A">
        <w:t xml:space="preserve"> qui correspond bien à ce que j’ai vécu :</w:t>
      </w:r>
    </w:p>
    <w:p w14:paraId="5E68D699" w14:textId="2D46724E" w:rsidR="00635019" w:rsidRDefault="00486EB4" w:rsidP="00922B82">
      <w:pPr>
        <w:pStyle w:val="tbnormal"/>
        <w:sectPr w:rsidR="00635019" w:rsidSect="00D57FA0">
          <w:pgSz w:w="11906" w:h="16838"/>
          <w:pgMar w:top="1418" w:right="2268" w:bottom="1418" w:left="2268" w:header="709" w:footer="709" w:gutter="0"/>
          <w:cols w:space="708"/>
          <w:titlePg/>
          <w:docGrid w:linePitch="360"/>
        </w:sectPr>
      </w:pPr>
      <w:r>
        <w:rPr>
          <w:i/>
          <w:highlight w:val="yellow"/>
        </w:rPr>
        <w:t>Citation ?</w:t>
      </w:r>
      <w:r w:rsidR="007E293E" w:rsidRPr="00486EB4">
        <w:rPr>
          <w:i/>
          <w:highlight w:val="yellow"/>
        </w:rPr>
        <w:t>« </w:t>
      </w:r>
      <w:r w:rsidR="00363690" w:rsidRPr="00486EB4">
        <w:rPr>
          <w:i/>
          <w:highlight w:val="yellow"/>
        </w:rPr>
        <w:t>L</w:t>
      </w:r>
      <w:r w:rsidR="00F7671A" w:rsidRPr="00486EB4">
        <w:rPr>
          <w:i/>
          <w:highlight w:val="yellow"/>
        </w:rPr>
        <w:t>a perfectio</w:t>
      </w:r>
      <w:r w:rsidR="00363690" w:rsidRPr="00486EB4">
        <w:rPr>
          <w:i/>
          <w:highlight w:val="yellow"/>
        </w:rPr>
        <w:t xml:space="preserve">n </w:t>
      </w:r>
      <w:r w:rsidR="00F7671A" w:rsidRPr="00486EB4">
        <w:rPr>
          <w:i/>
          <w:highlight w:val="yellow"/>
        </w:rPr>
        <w:t>n</w:t>
      </w:r>
      <w:r w:rsidR="00363690" w:rsidRPr="00486EB4">
        <w:rPr>
          <w:i/>
          <w:highlight w:val="yellow"/>
        </w:rPr>
        <w:t>e peut être atteinte du premier coup. C</w:t>
      </w:r>
      <w:r w:rsidR="00F7671A" w:rsidRPr="00486EB4">
        <w:rPr>
          <w:i/>
          <w:highlight w:val="yellow"/>
        </w:rPr>
        <w:t xml:space="preserve">haque chose </w:t>
      </w:r>
      <w:r w:rsidR="00DF0D93" w:rsidRPr="00486EB4">
        <w:rPr>
          <w:i/>
          <w:highlight w:val="yellow"/>
        </w:rPr>
        <w:t>peut être</w:t>
      </w:r>
      <w:r w:rsidR="00F7671A" w:rsidRPr="00486EB4">
        <w:rPr>
          <w:i/>
          <w:highlight w:val="yellow"/>
        </w:rPr>
        <w:t xml:space="preserve"> discutée, repensée et améliorée. Cependant, </w:t>
      </w:r>
      <w:r w:rsidR="00A25A3E">
        <w:rPr>
          <w:i/>
          <w:highlight w:val="yellow"/>
        </w:rPr>
        <w:t>fixe</w:t>
      </w:r>
      <w:r w:rsidR="00F7671A" w:rsidRPr="00486EB4">
        <w:rPr>
          <w:i/>
          <w:highlight w:val="yellow"/>
        </w:rPr>
        <w:t xml:space="preserve"> des échéances et sois confiant qu’</w:t>
      </w:r>
      <w:r w:rsidR="00BE2FD7" w:rsidRPr="00486EB4">
        <w:rPr>
          <w:i/>
          <w:highlight w:val="yellow"/>
        </w:rPr>
        <w:t xml:space="preserve">en appliquant </w:t>
      </w:r>
      <w:r w:rsidR="00F7671A" w:rsidRPr="00486EB4">
        <w:rPr>
          <w:i/>
          <w:highlight w:val="yellow"/>
        </w:rPr>
        <w:t xml:space="preserve">cette démarche, </w:t>
      </w:r>
      <w:r w:rsidR="00BE2FD7" w:rsidRPr="00486EB4">
        <w:rPr>
          <w:i/>
          <w:highlight w:val="yellow"/>
        </w:rPr>
        <w:t>ton</w:t>
      </w:r>
      <w:r w:rsidR="00F7671A" w:rsidRPr="00486EB4">
        <w:rPr>
          <w:i/>
          <w:highlight w:val="yellow"/>
        </w:rPr>
        <w:t xml:space="preserve"> travail sera toujours de qualité </w:t>
      </w:r>
      <w:r w:rsidR="00BE2FD7" w:rsidRPr="00486EB4">
        <w:rPr>
          <w:i/>
          <w:highlight w:val="yellow"/>
        </w:rPr>
        <w:t xml:space="preserve">supérieur </w:t>
      </w:r>
      <w:r w:rsidR="00F7671A" w:rsidRPr="00486EB4">
        <w:rPr>
          <w:i/>
          <w:highlight w:val="yellow"/>
        </w:rPr>
        <w:t>car sans cesse autocritiqué !</w:t>
      </w:r>
      <w:r w:rsidR="007E293E" w:rsidRPr="00486EB4">
        <w:rPr>
          <w:i/>
          <w:highlight w:val="yellow"/>
        </w:rPr>
        <w:t> »</w:t>
      </w:r>
      <w:r w:rsidR="00922B82" w:rsidRPr="00486EB4">
        <w:rPr>
          <w:highlight w:val="yellow"/>
        </w:rPr>
        <w:t>.</w:t>
      </w:r>
    </w:p>
    <w:p w14:paraId="073A410B" w14:textId="77777777" w:rsidR="00635019" w:rsidRDefault="00635019" w:rsidP="00635019">
      <w:pPr>
        <w:pStyle w:val="tbtitrepartie"/>
        <w:sectPr w:rsidR="00635019" w:rsidSect="00F2693B">
          <w:headerReference w:type="even" r:id="rId157"/>
          <w:headerReference w:type="default" r:id="rId158"/>
          <w:pgSz w:w="11906" w:h="16838"/>
          <w:pgMar w:top="1418" w:right="2268" w:bottom="1418" w:left="2268" w:header="709" w:footer="709" w:gutter="0"/>
          <w:cols w:space="708"/>
          <w:docGrid w:linePitch="360"/>
        </w:sectPr>
      </w:pPr>
      <w:bookmarkStart w:id="414" w:name="_Toc454297972"/>
      <w:bookmarkEnd w:id="94"/>
      <w:r>
        <w:lastRenderedPageBreak/>
        <w:t>Partie</w:t>
      </w:r>
      <w:r>
        <w:br/>
        <w:t>Administrative</w:t>
      </w:r>
      <w:bookmarkEnd w:id="414"/>
    </w:p>
    <w:p w14:paraId="75FCC6AF" w14:textId="46D92B37" w:rsidR="00144A56" w:rsidRDefault="00144A56" w:rsidP="00A816A9">
      <w:pPr>
        <w:pStyle w:val="tbtitre1"/>
      </w:pPr>
      <w:bookmarkStart w:id="415"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445BED25" w:rsidR="005011CF" w:rsidRDefault="005011CF" w:rsidP="005011CF">
      <w:pPr>
        <w:pStyle w:val="tbnormal"/>
      </w:pPr>
      <w:r>
        <w:t xml:space="preserve">La problématique, la démarche et les résultats à atteindre ont été définis dans </w:t>
      </w:r>
      <w:r w:rsidR="00844803">
        <w:t>la demande de ratification. Elle</w:t>
      </w:r>
      <w:r>
        <w:t xml:space="preserve"> est accessible dans les annexes :</w:t>
      </w:r>
    </w:p>
    <w:p w14:paraId="1E90C256" w14:textId="3B64F6FE" w:rsidR="005011CF" w:rsidRPr="005011CF" w:rsidRDefault="005011CF" w:rsidP="005011CF">
      <w:pPr>
        <w:pStyle w:val="tbnormal"/>
        <w:rPr>
          <w:b/>
        </w:rPr>
      </w:pPr>
      <w:r w:rsidRPr="004A560B">
        <w:rPr>
          <w:b/>
        </w:rPr>
        <w:t>TB.AT.Demande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59"/>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5"/>
    </w:p>
    <w:p w14:paraId="6A75A6D7" w14:textId="6FC1AFEA" w:rsidR="00306DAF" w:rsidRDefault="00FD65A4" w:rsidP="00306DAF">
      <w:pPr>
        <w:pStyle w:val="tbtitre1"/>
      </w:pPr>
      <w:bookmarkStart w:id="416" w:name="_Toc454297974"/>
      <w:r>
        <w:lastRenderedPageBreak/>
        <w:t>Guide de d</w:t>
      </w:r>
      <w:r w:rsidR="00306DAF">
        <w:t>éploiement du simulateur</w:t>
      </w:r>
      <w:bookmarkEnd w:id="416"/>
    </w:p>
    <w:p w14:paraId="3E8E81E3" w14:textId="3764E8B3" w:rsidR="00306DAF" w:rsidRDefault="00FD65A4" w:rsidP="00306DAF">
      <w:pPr>
        <w:pStyle w:val="tbtitre1"/>
      </w:pPr>
      <w:bookmarkStart w:id="417" w:name="_Toc454297975"/>
      <w:r>
        <w:t>Guide d</w:t>
      </w:r>
      <w:r w:rsidR="00306DAF">
        <w:t>u professeur</w:t>
      </w:r>
      <w:bookmarkEnd w:id="417"/>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01E6A8F9" w:rsidR="00D633CC" w:rsidRPr="001D2AFE" w:rsidRDefault="00D633CC" w:rsidP="00C348E9">
            <w:pPr>
              <w:pStyle w:val="tbnormal"/>
              <w:rPr>
                <w:sz w:val="21"/>
              </w:rPr>
            </w:pPr>
            <w:r>
              <w:rPr>
                <w:sz w:val="21"/>
              </w:rPr>
              <w:t>Pour créer une nouvelle base de donnée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p w14:paraId="2D474748" w14:textId="77777777" w:rsidR="00D633CC" w:rsidRDefault="00D633CC" w:rsidP="00B212D7">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3B7163C" w14:textId="28B0C310" w:rsidR="00D633CC" w:rsidRPr="001D2AFE" w:rsidRDefault="00D633CC" w:rsidP="00C348E9">
            <w:pPr>
              <w:pStyle w:val="tbnormal"/>
              <w:rPr>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r w:rsidRPr="00414FF5">
              <w:rPr>
                <w:b/>
                <w:sz w:val="21"/>
              </w:rPr>
              <w:t>edu-</w:t>
            </w:r>
            <w:r>
              <w:rPr>
                <w:sz w:val="21"/>
              </w:rPr>
              <w:t xml:space="preserve"> soit utilisé.</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49795D8D" w:rsidR="00EE2F63" w:rsidRDefault="00AD77BF" w:rsidP="00B212D7">
      <w:pPr>
        <w:pStyle w:val="tbnormal"/>
      </w:pPr>
      <w:r>
        <w:t xml:space="preserve">Une fois que le processus de création est terminé, </w:t>
      </w:r>
      <w:r w:rsidR="00414FF5">
        <w:t>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lastRenderedPageBreak/>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t xml:space="preserve">Rendez-vous dans les paramètres de l’inventaire, application </w:t>
      </w:r>
      <w:r w:rsidRPr="00280E4C">
        <w:rPr>
          <w:b/>
        </w:rPr>
        <w:t>Inventor / Configuration / Settings</w:t>
      </w:r>
      <w:r w:rsidR="00C348E9">
        <w:t xml:space="preserve"> et modifiez</w:t>
      </w:r>
      <w:r>
        <w:t xml:space="preserve">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5CB11F18"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33766F13" w14:textId="0A753890" w:rsidR="0027244A" w:rsidRDefault="0027244A" w:rsidP="0027244A">
      <w:pPr>
        <w:pStyle w:val="tbtitre3"/>
      </w:pPr>
      <w:r>
        <w:t>Configuration du compte d’administration</w:t>
      </w:r>
    </w:p>
    <w:p w14:paraId="4E07930D" w14:textId="732E4A6F"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rsidR="00C348E9" w:rsidRPr="00C348E9">
        <w:t xml:space="preserve">. </w:t>
      </w:r>
      <w:r w:rsidR="00C348E9">
        <w:t>P</w:t>
      </w:r>
      <w:r>
        <w:t>uis</w:t>
      </w:r>
      <w:r w:rsidR="00C348E9">
        <w:t>,</w:t>
      </w:r>
      <w:r>
        <w:t xml:space="preserve"> à l</w:t>
      </w:r>
      <w:r w:rsidR="00C348E9">
        <w:t>’aide du menu</w:t>
      </w:r>
      <w:r>
        <w:t xml:space="preserve">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29E003C4" w:rsidR="00F0239E" w:rsidRDefault="005E7D96" w:rsidP="0027244A">
      <w:pPr>
        <w:pStyle w:val="tbnormal"/>
      </w:pPr>
      <w:r>
        <w:t xml:space="preserve">Dans le champ </w:t>
      </w:r>
      <w:r w:rsidRPr="005E7D96">
        <w:rPr>
          <w:b/>
        </w:rPr>
        <w:t>New Password</w:t>
      </w:r>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w:lastRenderedPageBreak/>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745EB475" w:rsidR="00D633CC" w:rsidRPr="001D2AFE" w:rsidRDefault="00D633CC" w:rsidP="00C348E9">
            <w:pPr>
              <w:pStyle w:val="tbnormal"/>
              <w:rPr>
                <w:sz w:val="21"/>
              </w:rPr>
            </w:pPr>
            <w:r>
              <w:rPr>
                <w:sz w:val="21"/>
              </w:rPr>
              <w:t>Ce mot de passe est nécessaire pour le fonctionnement du simulateur. En effet, lorsque le simulateur appelle l’API, il s’authentifie auprès de odoo.com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lastRenderedPageBreak/>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1AE7599" w:rsidR="000D0A7C" w:rsidRDefault="000D0A7C" w:rsidP="000D0A7C">
      <w:pPr>
        <w:pStyle w:val="tbtitre3"/>
      </w:pPr>
      <w:r>
        <w:t>Paramétrer le fichier de configuration</w:t>
      </w:r>
    </w:p>
    <w:p w14:paraId="00FAA836" w14:textId="2B13DF15" w:rsidR="0055256D" w:rsidRPr="0055256D" w:rsidRDefault="0055256D" w:rsidP="0055256D">
      <w:pPr>
        <w:pStyle w:val="tbnormal"/>
      </w:pPr>
      <w:r>
        <w:t>Cet élément est obligatoire pour que le simulateur puisse fonctionner. Il est nécessaire de le remplir avec rigueur.</w:t>
      </w:r>
    </w:p>
    <w:p w14:paraId="4612D9F1" w14:textId="3750C202" w:rsidR="004D242A" w:rsidRDefault="004D242A" w:rsidP="004D242A">
      <w:pPr>
        <w:pStyle w:val="tbtitre4"/>
      </w:pPr>
      <w:r>
        <w:t>Les informations d’authentification</w:t>
      </w:r>
    </w:p>
    <w:p w14:paraId="5EE628BF" w14:textId="7D4E4250" w:rsidR="00C44BE1" w:rsidRDefault="00165676" w:rsidP="00C44BE1">
      <w:pPr>
        <w:pStyle w:val="tbnormal"/>
      </w:pPr>
      <w:r>
        <w:t>Le compte qui est utilisé par le simulateur pour atteindre l’API est celui qui est associé à votre compte d’administration des bases de données.</w:t>
      </w:r>
    </w:p>
    <w:p w14:paraId="6ED85BFF" w14:textId="1154ACE6" w:rsidR="00165676" w:rsidRDefault="00165676" w:rsidP="00C44BE1">
      <w:pPr>
        <w:pStyle w:val="tbnormal"/>
      </w:pPr>
      <w:r>
        <w:t xml:space="preserve">Il faut le spécifier à cet endroit dans le fichier de configuration </w:t>
      </w:r>
      <w:r w:rsidRPr="00165676">
        <w:rPr>
          <w:b/>
        </w:rPr>
        <w:t>settings.xml</w:t>
      </w:r>
      <w:r>
        <w:t> :</w:t>
      </w:r>
    </w:p>
    <w:p w14:paraId="7879B723" w14:textId="62F19ED9" w:rsidR="00165676" w:rsidRPr="00C44BE1" w:rsidRDefault="008862FA" w:rsidP="00C44BE1">
      <w:pPr>
        <w:pStyle w:val="tbnormal"/>
      </w:pPr>
      <w:r>
        <w:rPr>
          <w:noProof/>
          <w:lang w:val="fr-FR" w:eastAsia="fr-FR"/>
        </w:rPr>
        <w:drawing>
          <wp:inline distT="0" distB="0" distL="0" distR="0" wp14:anchorId="6A67D5C1" wp14:editId="1595E131">
            <wp:extent cx="4679950" cy="36385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 d’écran 2016-07-05 à 02.07.16.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79950" cy="363855"/>
                    </a:xfrm>
                    <a:prstGeom prst="rect">
                      <a:avLst/>
                    </a:prstGeom>
                  </pic:spPr>
                </pic:pic>
              </a:graphicData>
            </a:graphic>
          </wp:inline>
        </w:drawing>
      </w:r>
    </w:p>
    <w:p w14:paraId="123FBD9A" w14:textId="22CAB089" w:rsidR="000D0A7C" w:rsidRDefault="0032276F" w:rsidP="0032276F">
      <w:pPr>
        <w:pStyle w:val="tbtitre4"/>
      </w:pPr>
      <w:r>
        <w:t>Les équipes et les participants</w:t>
      </w:r>
    </w:p>
    <w:p w14:paraId="12A7CEBB" w14:textId="77777777" w:rsidR="00E132E6" w:rsidRDefault="00E132E6" w:rsidP="00E132E6">
      <w:pPr>
        <w:pStyle w:val="tbnormal"/>
      </w:pPr>
      <w:r>
        <w:t xml:space="preserve">Pour chaque équipe, il est nécessaire de dupliquer à l’intérieur du nœud </w:t>
      </w:r>
      <w:r w:rsidRPr="00C44BE1">
        <w:rPr>
          <w:b/>
        </w:rPr>
        <w:t>companies</w:t>
      </w:r>
      <w:r>
        <w:t xml:space="preserve">, le nœud </w:t>
      </w:r>
      <w:r w:rsidRPr="00C44BE1">
        <w:rPr>
          <w:b/>
        </w:rPr>
        <w:t>company</w:t>
      </w:r>
      <w:r>
        <w:t xml:space="preserve"> autant de fois qu’il y a d’équipe.</w:t>
      </w:r>
    </w:p>
    <w:p w14:paraId="4AB28BF6" w14:textId="77777777" w:rsidR="00E132E6" w:rsidRDefault="00E132E6" w:rsidP="00E132E6">
      <w:pPr>
        <w:pStyle w:val="tbnormal"/>
      </w:pPr>
      <w:r>
        <w:rPr>
          <w:noProof/>
          <w:lang w:val="fr-FR" w:eastAsia="fr-FR"/>
        </w:rPr>
        <w:drawing>
          <wp:inline distT="0" distB="0" distL="0" distR="0" wp14:anchorId="5388A753" wp14:editId="3C87EF72">
            <wp:extent cx="4679950" cy="2536825"/>
            <wp:effectExtent l="0" t="0" r="0" b="317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 d’écran 2016-07-05 à 01.59.1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2536825"/>
                    </a:xfrm>
                    <a:prstGeom prst="rect">
                      <a:avLst/>
                    </a:prstGeom>
                  </pic:spPr>
                </pic:pic>
              </a:graphicData>
            </a:graphic>
          </wp:inline>
        </w:drawing>
      </w:r>
    </w:p>
    <w:p w14:paraId="3EB046C4" w14:textId="77777777" w:rsidR="00E132E6" w:rsidRDefault="00E132E6" w:rsidP="00E132E6">
      <w:pPr>
        <w:pStyle w:val="tbnormal"/>
      </w:pPr>
      <w:r>
        <w:t xml:space="preserve">Dès que cela est fait, vous devez entrer le nom de l’équipe dans l’attribut </w:t>
      </w:r>
      <w:r w:rsidRPr="00C44BE1">
        <w:rPr>
          <w:b/>
        </w:rPr>
        <w:t>name</w:t>
      </w:r>
      <w:r>
        <w:t xml:space="preserve"> du nœud </w:t>
      </w:r>
      <w:r w:rsidRPr="00C44BE1">
        <w:rPr>
          <w:b/>
        </w:rPr>
        <w:t>company</w:t>
      </w:r>
      <w:r>
        <w:t xml:space="preserve">, l’adresse de l’instance dans l’attribut </w:t>
      </w:r>
      <w:r w:rsidRPr="00C44BE1">
        <w:rPr>
          <w:b/>
        </w:rPr>
        <w:t>database</w:t>
      </w:r>
      <w:r>
        <w:t xml:space="preserve"> du nœud </w:t>
      </w:r>
      <w:r w:rsidRPr="00C44BE1">
        <w:rPr>
          <w:b/>
        </w:rPr>
        <w:t>erp</w:t>
      </w:r>
      <w:r>
        <w:t xml:space="preserve"> et autant de fois qu’il y a de participant, dupliquer la balise </w:t>
      </w:r>
      <w:r w:rsidRPr="00C44BE1">
        <w:rPr>
          <w:b/>
        </w:rPr>
        <w:t>player</w:t>
      </w:r>
      <w:r>
        <w:t xml:space="preserve"> à l’intérieur de </w:t>
      </w:r>
      <w:r w:rsidRPr="00C44BE1">
        <w:rPr>
          <w:b/>
        </w:rPr>
        <w:t>players</w:t>
      </w:r>
      <w:r>
        <w:t>. Pour les besoins de l’exemple, vous devriez arriver à ce résultat :</w:t>
      </w:r>
    </w:p>
    <w:p w14:paraId="60EE2E03" w14:textId="1D86458F" w:rsidR="00E132E6" w:rsidRPr="00E132E6" w:rsidRDefault="00E132E6" w:rsidP="00E132E6">
      <w:pPr>
        <w:pStyle w:val="tbnormal"/>
      </w:pPr>
      <w:r>
        <w:rPr>
          <w:noProof/>
          <w:lang w:val="fr-FR" w:eastAsia="fr-FR"/>
        </w:rPr>
        <w:lastRenderedPageBreak/>
        <w:drawing>
          <wp:inline distT="0" distB="0" distL="0" distR="0" wp14:anchorId="45F9CF84" wp14:editId="1B9AD266">
            <wp:extent cx="4679950" cy="299847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 d’écran 2016-07-05 à 02.04.2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2C91F719" w14:textId="054740E6" w:rsidR="006830AE" w:rsidRPr="00D55208" w:rsidRDefault="00D55208" w:rsidP="00D55208">
      <w:pPr>
        <w:pStyle w:val="tbnormal"/>
      </w:pPr>
      <w:r>
        <w:t>Le simulateur se démarre en effectuant un double-clic sur le fichier #REF. Une fois que cela est fait, vous obtiendrez des instructions à l’écran qui vous permettront de lancer succes</w:t>
      </w:r>
      <w:r w:rsidR="006830AE">
        <w:t>sivement les différentes phases en accord avec ce que vous avez spécifi</w:t>
      </w:r>
      <w:r w:rsidR="0001660B">
        <w:t xml:space="preserve">é dans le fichier de configuration </w:t>
      </w:r>
      <w:r w:rsidR="0001660B" w:rsidRPr="0001660B">
        <w:rPr>
          <w:b/>
        </w:rPr>
        <w:t>settings.xml</w:t>
      </w:r>
      <w:r w:rsidR="0001660B">
        <w:t>.</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14BA109C" w14:textId="3EBEFC93" w:rsidR="00BD19AC" w:rsidRDefault="00BD19AC" w:rsidP="00A01F58">
      <w:pPr>
        <w:pStyle w:val="tbtitre1"/>
      </w:pPr>
      <w:r>
        <w:lastRenderedPageBreak/>
        <w:t>À faire :</w:t>
      </w:r>
    </w:p>
    <w:p w14:paraId="3FEC6C91" w14:textId="30B966D0" w:rsidR="00BD19AC" w:rsidRDefault="00BD19AC" w:rsidP="009527EC">
      <w:pPr>
        <w:pStyle w:val="tbnormal"/>
        <w:numPr>
          <w:ilvl w:val="0"/>
          <w:numId w:val="48"/>
        </w:numPr>
        <w:rPr>
          <w:b/>
        </w:rPr>
      </w:pPr>
      <w:r>
        <w:rPr>
          <w:b/>
        </w:rPr>
        <w:t>Dessiner un diagramme qui appuie la recommandation d’utilisation des threads. Montrer actuellement avec un seul Thread comment l’exécution se passe (séquentiellement) et avec un thread par équipe, que certaines opérations sont séquentielle et au moment d’exécuter les échanges (processus achat, prod, vente) que cela peut être rendu parallèle. Essayer de montrer cela avec une sorte de timeline.</w:t>
      </w:r>
    </w:p>
    <w:p w14:paraId="328C5698" w14:textId="4E3640FB" w:rsidR="001230CF" w:rsidRDefault="001230CF" w:rsidP="009527EC">
      <w:pPr>
        <w:pStyle w:val="tbnormal"/>
        <w:numPr>
          <w:ilvl w:val="0"/>
          <w:numId w:val="48"/>
        </w:numPr>
        <w:rPr>
          <w:b/>
        </w:rPr>
      </w:pPr>
      <w:r>
        <w:rPr>
          <w:b/>
        </w:rPr>
        <w:t xml:space="preserve">Essayer de donner une vue synthétique d’où on se situe dans les recherches relatives à ce projet, les recommandations et les </w:t>
      </w:r>
      <w:r w:rsidR="008D61EB">
        <w:rPr>
          <w:b/>
        </w:rPr>
        <w:t>limites (partie conclusion)</w:t>
      </w:r>
      <w:r w:rsidR="005911D7">
        <w:rPr>
          <w:b/>
        </w:rPr>
        <w:t>.</w:t>
      </w:r>
    </w:p>
    <w:p w14:paraId="167CD64F" w14:textId="7E99F26E" w:rsidR="005911D7" w:rsidRDefault="005911D7" w:rsidP="009527EC">
      <w:pPr>
        <w:pStyle w:val="tbnormal"/>
        <w:numPr>
          <w:ilvl w:val="0"/>
          <w:numId w:val="48"/>
        </w:numPr>
        <w:rPr>
          <w:b/>
        </w:rPr>
      </w:pPr>
      <w:r>
        <w:rPr>
          <w:b/>
        </w:rPr>
        <w:t>Voir les modalités de rendu, créer le CD comme demandé et les PDF. Une fois que cela est prêt comme cela est demandé dans les modalités, créer un espace sur Google Drive / Dropbox et y déposer les fichiers du CD. Comme cela, je partage ensuite le lien avec Boris et lui l’envoi aux experts. C’est plus simple qu’un CD.</w:t>
      </w:r>
    </w:p>
    <w:p w14:paraId="3D1C37EA" w14:textId="1D304D94" w:rsidR="005911D7" w:rsidRDefault="005911D7" w:rsidP="009527EC">
      <w:pPr>
        <w:pStyle w:val="tbnormal"/>
        <w:numPr>
          <w:ilvl w:val="0"/>
          <w:numId w:val="48"/>
        </w:numPr>
        <w:rPr>
          <w:b/>
        </w:rPr>
      </w:pPr>
      <w:r>
        <w:rPr>
          <w:b/>
        </w:rPr>
        <w:t>Les vidéos que je crée, il faut que je les postes sur YouTube et que je mette les liens sur l’espace partagé (un weblink sur le CD).</w:t>
      </w:r>
    </w:p>
    <w:p w14:paraId="692F3160" w14:textId="712AB12F" w:rsidR="00361BF4" w:rsidRDefault="00361BF4" w:rsidP="009527EC">
      <w:pPr>
        <w:pStyle w:val="tbnormal"/>
        <w:numPr>
          <w:ilvl w:val="0"/>
          <w:numId w:val="48"/>
        </w:numPr>
        <w:rPr>
          <w:b/>
        </w:rPr>
      </w:pPr>
      <w:r>
        <w:rPr>
          <w:b/>
        </w:rPr>
        <w:t>Donnes dans les limites du POC le fait que le processus des ventes est fonctionnel cependant, une limite reste à être modifiée si l’on veut l’implémenter dans la version finale, celle de la comptabilisation du délai d’attente sur le paiement client ! Actuellement cela se fait directement sans attendre du coup la contrainte de liquidité est pas présente.</w:t>
      </w:r>
    </w:p>
    <w:p w14:paraId="436B98D7" w14:textId="11D3447A" w:rsidR="00653E75" w:rsidRDefault="00653E75" w:rsidP="009527EC">
      <w:pPr>
        <w:pStyle w:val="tbnormal"/>
        <w:numPr>
          <w:ilvl w:val="0"/>
          <w:numId w:val="48"/>
        </w:numPr>
        <w:rPr>
          <w:b/>
        </w:rPr>
      </w:pPr>
      <w:r>
        <w:rPr>
          <w:b/>
        </w:rPr>
        <w:t>Voir si je peux remplacer les 220 consmmateurs par 9 (un par profil et ajouter des demandes en conséquence)</w:t>
      </w:r>
    </w:p>
    <w:p w14:paraId="757255A2" w14:textId="5692FFBB" w:rsidR="00423278" w:rsidRDefault="00423278" w:rsidP="009527EC">
      <w:pPr>
        <w:pStyle w:val="tbnormal"/>
        <w:numPr>
          <w:ilvl w:val="0"/>
          <w:numId w:val="48"/>
        </w:numPr>
        <w:rPr>
          <w:b/>
        </w:rPr>
      </w:pPr>
      <w:r>
        <w:rPr>
          <w:b/>
        </w:rPr>
        <w:t>Expliquer la création de demande, d’offre et le parcours</w:t>
      </w:r>
    </w:p>
    <w:p w14:paraId="7F36060C" w14:textId="77777777" w:rsidR="00423278" w:rsidRDefault="00423278" w:rsidP="009527EC">
      <w:pPr>
        <w:pStyle w:val="tbnormal"/>
        <w:numPr>
          <w:ilvl w:val="0"/>
          <w:numId w:val="48"/>
        </w:numPr>
        <w:rPr>
          <w:b/>
        </w:rPr>
      </w:pPr>
    </w:p>
    <w:sectPr w:rsidR="00423278"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261F87" w14:textId="77777777" w:rsidR="009A6171" w:rsidRDefault="009A6171" w:rsidP="005F2F96">
      <w:pPr>
        <w:spacing w:after="0" w:line="240" w:lineRule="auto"/>
      </w:pPr>
      <w:r>
        <w:separator/>
      </w:r>
    </w:p>
  </w:endnote>
  <w:endnote w:type="continuationSeparator" w:id="0">
    <w:p w14:paraId="25DE5B80" w14:textId="77777777" w:rsidR="009A6171" w:rsidRDefault="009A6171"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031380" w:rsidRPr="00D171B1" w:rsidRDefault="00031380"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C381E" w14:textId="77777777" w:rsidR="009A6171" w:rsidRDefault="009A6171" w:rsidP="005F2F96">
      <w:pPr>
        <w:spacing w:after="0" w:line="240" w:lineRule="auto"/>
      </w:pPr>
      <w:r>
        <w:separator/>
      </w:r>
    </w:p>
  </w:footnote>
  <w:footnote w:type="continuationSeparator" w:id="0">
    <w:p w14:paraId="305EA7A5" w14:textId="77777777" w:rsidR="009A6171" w:rsidRDefault="009A6171" w:rsidP="005F2F96">
      <w:pPr>
        <w:spacing w:after="0" w:line="240" w:lineRule="auto"/>
      </w:pPr>
      <w:r>
        <w:continuationSeparator/>
      </w:r>
    </w:p>
  </w:footnote>
  <w:footnote w:id="1">
    <w:p w14:paraId="5D59FDE6" w14:textId="77777777" w:rsidR="00031380" w:rsidRDefault="00031380"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031380" w:rsidRDefault="00031380">
      <w:pPr>
        <w:pStyle w:val="Notedebasdepage"/>
      </w:pPr>
      <w:r>
        <w:rPr>
          <w:rStyle w:val="Appelnotedebasdep"/>
        </w:rPr>
        <w:footnoteRef/>
      </w:r>
      <w:r>
        <w:t xml:space="preserve"> </w:t>
      </w:r>
      <w:r w:rsidRPr="003A3266">
        <w:t>https://www.youtube.com/watch?v=1zL1gqYJdqk</w:t>
      </w:r>
    </w:p>
  </w:footnote>
  <w:footnote w:id="3">
    <w:p w14:paraId="7CE3476B" w14:textId="6BAFB87F" w:rsidR="00031380" w:rsidRDefault="00031380">
      <w:pPr>
        <w:pStyle w:val="Notedebasdepage"/>
      </w:pPr>
      <w:r>
        <w:rPr>
          <w:rStyle w:val="Appelnotedebasdep"/>
        </w:rPr>
        <w:footnoteRef/>
      </w:r>
      <w:r>
        <w:t xml:space="preserve"> </w:t>
      </w:r>
      <w:r w:rsidRPr="00CD2542">
        <w:t>https://erpsim.hec.ca/en/team</w:t>
      </w:r>
    </w:p>
  </w:footnote>
  <w:footnote w:id="4">
    <w:p w14:paraId="6218543D" w14:textId="77777777" w:rsidR="00031380" w:rsidRDefault="00031380"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031380" w:rsidRDefault="00031380">
      <w:pPr>
        <w:pStyle w:val="Notedebasdepage"/>
      </w:pPr>
      <w:r>
        <w:rPr>
          <w:rStyle w:val="Appelnotedebasdep"/>
        </w:rPr>
        <w:footnoteRef/>
      </w:r>
      <w:r>
        <w:t xml:space="preserve"> Mot inventé</w:t>
      </w:r>
    </w:p>
  </w:footnote>
  <w:footnote w:id="6">
    <w:p w14:paraId="5ED618AB" w14:textId="5DB201CF" w:rsidR="00031380" w:rsidRDefault="00031380">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031380" w:rsidRDefault="00031380">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031380" w:rsidRDefault="00031380">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031380" w:rsidRDefault="00031380"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031380" w:rsidRDefault="00031380"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031380" w:rsidRDefault="00031380">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031380" w:rsidRDefault="00031380">
      <w:pPr>
        <w:pStyle w:val="Notedebasdepage"/>
      </w:pPr>
      <w:r>
        <w:rPr>
          <w:rStyle w:val="Appelnotedebasdep"/>
        </w:rPr>
        <w:footnoteRef/>
      </w:r>
      <w:r>
        <w:t xml:space="preserve"> </w:t>
      </w:r>
      <w:r w:rsidRPr="008834E8">
        <w:t>https://erpsim.hec.ca/en/explore</w:t>
      </w:r>
    </w:p>
  </w:footnote>
  <w:footnote w:id="13">
    <w:p w14:paraId="058C30A9" w14:textId="09D3B130" w:rsidR="00031380" w:rsidRDefault="00031380">
      <w:pPr>
        <w:pStyle w:val="Notedebasdepage"/>
      </w:pPr>
      <w:r>
        <w:rPr>
          <w:rStyle w:val="Appelnotedebasdep"/>
        </w:rPr>
        <w:footnoteRef/>
      </w:r>
      <w:r>
        <w:t xml:space="preserve"> </w:t>
      </w:r>
      <w:r w:rsidRPr="008834E8">
        <w:t>https://erpsim.hec.ca/en/explore</w:t>
      </w:r>
    </w:p>
  </w:footnote>
  <w:footnote w:id="14">
    <w:p w14:paraId="08123FA5" w14:textId="4C81E313" w:rsidR="00031380" w:rsidRDefault="00031380">
      <w:pPr>
        <w:pStyle w:val="Notedebasdepage"/>
      </w:pPr>
      <w:r>
        <w:rPr>
          <w:rStyle w:val="Appelnotedebasdep"/>
        </w:rPr>
        <w:footnoteRef/>
      </w:r>
      <w:r>
        <w:t xml:space="preserve"> </w:t>
      </w:r>
      <w:r w:rsidRPr="008834E8">
        <w:t>https://erpsim.hec.ca/en/explore</w:t>
      </w:r>
    </w:p>
  </w:footnote>
  <w:footnote w:id="15">
    <w:p w14:paraId="5F4AA8CB" w14:textId="65572A84" w:rsidR="00031380" w:rsidRDefault="00031380">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031380" w:rsidRDefault="00031380">
      <w:pPr>
        <w:pStyle w:val="Notedebasdepage"/>
      </w:pPr>
      <w:r>
        <w:rPr>
          <w:rStyle w:val="Appelnotedebasdep"/>
        </w:rPr>
        <w:footnoteRef/>
      </w:r>
      <w:r>
        <w:t xml:space="preserve"> </w:t>
      </w:r>
      <w:r w:rsidRPr="002D76C9">
        <w:t>www.odoo.com/fr_FR/</w:t>
      </w:r>
    </w:p>
  </w:footnote>
  <w:footnote w:id="17">
    <w:p w14:paraId="5937E250" w14:textId="0E4B7382" w:rsidR="00031380" w:rsidRDefault="00031380">
      <w:pPr>
        <w:pStyle w:val="Notedebasdepage"/>
      </w:pPr>
      <w:r>
        <w:rPr>
          <w:rStyle w:val="Appelnotedebasdep"/>
        </w:rPr>
        <w:footnoteRef/>
      </w:r>
      <w:r>
        <w:t xml:space="preserve"> </w:t>
      </w:r>
      <w:r w:rsidRPr="00EC7675">
        <w:t>https://www.odoo.com/fr_FR/</w:t>
      </w:r>
    </w:p>
  </w:footnote>
  <w:footnote w:id="18">
    <w:p w14:paraId="04AD0082" w14:textId="0193E2B6" w:rsidR="00031380" w:rsidRDefault="00031380">
      <w:pPr>
        <w:pStyle w:val="Notedebasdepage"/>
      </w:pPr>
      <w:r>
        <w:rPr>
          <w:rStyle w:val="Appelnotedebasdep"/>
        </w:rPr>
        <w:footnoteRef/>
      </w:r>
      <w:r>
        <w:t xml:space="preserve"> </w:t>
      </w:r>
      <w:r w:rsidRPr="00767483">
        <w:t>https://www.odoo.com/fr_FR/</w:t>
      </w:r>
    </w:p>
  </w:footnote>
  <w:footnote w:id="19">
    <w:p w14:paraId="51FC585D" w14:textId="44AD47DB" w:rsidR="00031380" w:rsidRDefault="00031380">
      <w:pPr>
        <w:pStyle w:val="Notedebasdepage"/>
      </w:pPr>
      <w:r>
        <w:rPr>
          <w:rStyle w:val="Appelnotedebasdep"/>
        </w:rPr>
        <w:footnoteRef/>
      </w:r>
      <w:r>
        <w:t xml:space="preserve"> </w:t>
      </w:r>
      <w:r w:rsidRPr="00A06989">
        <w:t>https://www.odoo.com/fr_FR/page/editions</w:t>
      </w:r>
    </w:p>
  </w:footnote>
  <w:footnote w:id="20">
    <w:p w14:paraId="747F8C0E" w14:textId="48897A03" w:rsidR="00031380" w:rsidRDefault="00031380">
      <w:pPr>
        <w:pStyle w:val="Notedebasdepage"/>
      </w:pPr>
      <w:r>
        <w:rPr>
          <w:rStyle w:val="Appelnotedebasdep"/>
        </w:rPr>
        <w:footnoteRef/>
      </w:r>
      <w:r>
        <w:t xml:space="preserve"> </w:t>
      </w:r>
      <w:r w:rsidRPr="00AC2754">
        <w:t>https://www.odoo.com/fr_FR/page/education-program</w:t>
      </w:r>
    </w:p>
  </w:footnote>
  <w:footnote w:id="21">
    <w:p w14:paraId="5032D0E6" w14:textId="19D0CBBC" w:rsidR="00031380" w:rsidRDefault="00031380">
      <w:pPr>
        <w:pStyle w:val="Notedebasdepage"/>
      </w:pPr>
      <w:r>
        <w:rPr>
          <w:rStyle w:val="Appelnotedebasdep"/>
        </w:rPr>
        <w:footnoteRef/>
      </w:r>
      <w:r>
        <w:t xml:space="preserve"> </w:t>
      </w:r>
      <w:r w:rsidRPr="00AC2754">
        <w:t>https://www.odoo.com/fr_FR/page/education-program</w:t>
      </w:r>
    </w:p>
  </w:footnote>
  <w:footnote w:id="22">
    <w:p w14:paraId="030D6061" w14:textId="67B20D03" w:rsidR="00031380" w:rsidRDefault="00031380">
      <w:pPr>
        <w:pStyle w:val="Notedebasdepage"/>
      </w:pPr>
      <w:r>
        <w:rPr>
          <w:rStyle w:val="Appelnotedebasdep"/>
        </w:rPr>
        <w:footnoteRef/>
      </w:r>
      <w:r>
        <w:t xml:space="preserve"> </w:t>
      </w:r>
      <w:r w:rsidRPr="00AE6E0E">
        <w:t>https://www.odoo.com/fr_FR/page/download</w:t>
      </w:r>
    </w:p>
  </w:footnote>
  <w:footnote w:id="23">
    <w:p w14:paraId="2021AF63" w14:textId="3B677291" w:rsidR="00031380" w:rsidRDefault="00031380">
      <w:pPr>
        <w:pStyle w:val="Notedebasdepage"/>
      </w:pPr>
      <w:r>
        <w:rPr>
          <w:rStyle w:val="Appelnotedebasdep"/>
        </w:rPr>
        <w:footnoteRef/>
      </w:r>
      <w:r>
        <w:t xml:space="preserve"> </w:t>
      </w:r>
      <w:r w:rsidRPr="00F87853">
        <w:t>https://www.odoo.com/documentation/9.0/index.html</w:t>
      </w:r>
    </w:p>
  </w:footnote>
  <w:footnote w:id="24">
    <w:p w14:paraId="1D3DC2D7" w14:textId="77FCDCA8" w:rsidR="00031380" w:rsidRDefault="00031380">
      <w:pPr>
        <w:pStyle w:val="Notedebasdepage"/>
      </w:pPr>
      <w:r>
        <w:rPr>
          <w:rStyle w:val="Appelnotedebasdep"/>
        </w:rPr>
        <w:footnoteRef/>
      </w:r>
      <w:r>
        <w:t xml:space="preserve"> </w:t>
      </w:r>
      <w:r w:rsidRPr="00F87853">
        <w:t>https://www.odoo.com/documentation/9.0/index.html</w:t>
      </w:r>
    </w:p>
  </w:footnote>
  <w:footnote w:id="25">
    <w:p w14:paraId="017C431E" w14:textId="55C5AAD8" w:rsidR="00031380" w:rsidRDefault="00031380">
      <w:pPr>
        <w:pStyle w:val="Notedebasdepage"/>
      </w:pPr>
      <w:r>
        <w:rPr>
          <w:rStyle w:val="Appelnotedebasdep"/>
        </w:rPr>
        <w:footnoteRef/>
      </w:r>
      <w:r>
        <w:t xml:space="preserve"> </w:t>
      </w:r>
      <w:r w:rsidRPr="00F87853">
        <w:t>https://www.odoo.com/documentation/9.0/index.html</w:t>
      </w:r>
    </w:p>
  </w:footnote>
  <w:footnote w:id="26">
    <w:p w14:paraId="637FB2FB" w14:textId="26B48B31" w:rsidR="00031380" w:rsidRDefault="00031380">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031380" w:rsidRDefault="00031380">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031380" w:rsidRDefault="00031380">
      <w:pPr>
        <w:pStyle w:val="Notedebasdepage"/>
      </w:pPr>
      <w:r>
        <w:rPr>
          <w:rStyle w:val="Appelnotedebasdep"/>
        </w:rPr>
        <w:footnoteRef/>
      </w:r>
      <w:r>
        <w:t xml:space="preserve"> </w:t>
      </w:r>
      <w:r w:rsidRPr="0006142C">
        <w:t>http://www.bpmb.de/images/BPMN2_0_Poster_FR.pdf</w:t>
      </w:r>
    </w:p>
  </w:footnote>
  <w:footnote w:id="29">
    <w:p w14:paraId="3792006A" w14:textId="77777777" w:rsidR="00031380" w:rsidRDefault="00031380"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031380" w:rsidRDefault="00031380"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031380" w:rsidRPr="005F2F96" w:rsidRDefault="00031380"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031380" w:rsidRDefault="00031380"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3">
    <w:p w14:paraId="60FFD6D9" w14:textId="77777777" w:rsidR="00031380" w:rsidRDefault="00031380"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031380" w:rsidRDefault="00031380">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031380" w:rsidRDefault="00031380">
      <w:pPr>
        <w:pStyle w:val="Notedebasdepage"/>
      </w:pPr>
      <w:r>
        <w:rPr>
          <w:rStyle w:val="Appelnotedebasdep"/>
        </w:rPr>
        <w:footnoteRef/>
      </w:r>
      <w:r>
        <w:t xml:space="preserve"> </w:t>
      </w:r>
      <w:r w:rsidRPr="00870AD0">
        <w:t>https://docs.oracle.com/javase/7/docs/api/java/lang/Thread.html</w:t>
      </w:r>
    </w:p>
  </w:footnote>
  <w:footnote w:id="36">
    <w:p w14:paraId="7ABC1C61" w14:textId="652DCF4C" w:rsidR="002E4DF2" w:rsidRDefault="002E4DF2">
      <w:pPr>
        <w:pStyle w:val="Notedebasdepage"/>
      </w:pPr>
      <w:r>
        <w:rPr>
          <w:rStyle w:val="Appelnotedebasdep"/>
        </w:rPr>
        <w:footnoteRef/>
      </w:r>
      <w:r>
        <w:t xml:space="preserve"> </w:t>
      </w:r>
      <w:r w:rsidRPr="002E4DF2">
        <w:t>http://www.odoo.com/documentation/9.0/api_integration.html</w:t>
      </w:r>
      <w:r>
        <w:t xml:space="preserve"> section </w:t>
      </w:r>
      <w:r w:rsidRPr="002E4DF2">
        <w:t>Workflow manipulations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031380" w:rsidRDefault="00031380"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031380" w:rsidRDefault="00031380"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27</w:t>
    </w:r>
    <w:r>
      <w:rPr>
        <w:rStyle w:val="Numrodepage"/>
      </w:rPr>
      <w:fldChar w:fldCharType="end"/>
    </w:r>
  </w:p>
  <w:p w14:paraId="77195F3A" w14:textId="77777777" w:rsidR="00031380" w:rsidRDefault="00031380"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031380" w:rsidRDefault="00031380"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1</w:t>
    </w:r>
    <w:r>
      <w:rPr>
        <w:rStyle w:val="Numrodepage"/>
      </w:rPr>
      <w:fldChar w:fldCharType="end"/>
    </w:r>
  </w:p>
  <w:p w14:paraId="1059C417" w14:textId="77777777" w:rsidR="00031380" w:rsidRDefault="00031380"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031380" w:rsidRPr="00D171B1" w:rsidRDefault="00031380"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031380" w:rsidRDefault="00031380"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031380" w:rsidRPr="00D171B1" w:rsidRDefault="00031380"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031380" w:rsidRDefault="00031380"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116</w:t>
    </w:r>
    <w:r>
      <w:rPr>
        <w:rStyle w:val="Numrodepage"/>
      </w:rPr>
      <w:fldChar w:fldCharType="end"/>
    </w:r>
  </w:p>
  <w:p w14:paraId="39570FD1" w14:textId="77777777" w:rsidR="00031380" w:rsidRPr="00D171B1" w:rsidRDefault="00031380"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031380" w:rsidRDefault="00031380"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117</w:t>
    </w:r>
    <w:r>
      <w:rPr>
        <w:rStyle w:val="Numrodepage"/>
      </w:rPr>
      <w:fldChar w:fldCharType="end"/>
    </w:r>
  </w:p>
  <w:p w14:paraId="21A99286" w14:textId="77777777" w:rsidR="00031380" w:rsidRDefault="00031380"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031380" w:rsidRDefault="00031380"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46</w:t>
    </w:r>
    <w:r>
      <w:rPr>
        <w:rStyle w:val="Numrodepage"/>
      </w:rPr>
      <w:fldChar w:fldCharType="end"/>
    </w:r>
  </w:p>
  <w:p w14:paraId="4D4904F1" w14:textId="77777777" w:rsidR="00031380" w:rsidRDefault="00031380"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031380" w:rsidRPr="00D171B1" w:rsidRDefault="00031380"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031380" w:rsidRDefault="00031380"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031380" w:rsidRDefault="00031380">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031380" w:rsidRPr="00D171B1" w:rsidRDefault="00031380"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031380" w:rsidRDefault="00031380"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8</w:t>
    </w:r>
    <w:r>
      <w:rPr>
        <w:rStyle w:val="Numrodepage"/>
      </w:rPr>
      <w:fldChar w:fldCharType="end"/>
    </w:r>
  </w:p>
  <w:p w14:paraId="629665B2" w14:textId="77777777" w:rsidR="00031380" w:rsidRPr="00D171B1" w:rsidRDefault="00031380"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031380" w:rsidRDefault="00031380"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7</w:t>
    </w:r>
    <w:r>
      <w:rPr>
        <w:rStyle w:val="Numrodepage"/>
      </w:rPr>
      <w:fldChar w:fldCharType="end"/>
    </w:r>
  </w:p>
  <w:p w14:paraId="635AAA4F" w14:textId="77777777" w:rsidR="00031380" w:rsidRDefault="00031380"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031380" w:rsidRDefault="00031380"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1</w:t>
    </w:r>
    <w:r>
      <w:rPr>
        <w:rStyle w:val="Numrodepage"/>
      </w:rPr>
      <w:fldChar w:fldCharType="end"/>
    </w:r>
  </w:p>
  <w:p w14:paraId="0BBE0EE9" w14:textId="77777777" w:rsidR="00031380" w:rsidRDefault="00031380"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031380" w:rsidRPr="00D171B1" w:rsidRDefault="00031380"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031380" w:rsidRDefault="00031380"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031380" w:rsidRPr="00D171B1" w:rsidRDefault="00031380"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031380" w:rsidRDefault="00031380"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4752F">
      <w:rPr>
        <w:rStyle w:val="Numrodepage"/>
        <w:noProof/>
      </w:rPr>
      <w:t>28</w:t>
    </w:r>
    <w:r>
      <w:rPr>
        <w:rStyle w:val="Numrodepage"/>
      </w:rPr>
      <w:fldChar w:fldCharType="end"/>
    </w:r>
  </w:p>
  <w:p w14:paraId="11480992" w14:textId="77777777" w:rsidR="00031380" w:rsidRPr="00D171B1" w:rsidRDefault="00031380"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8E4B65"/>
    <w:multiLevelType w:val="hybridMultilevel"/>
    <w:tmpl w:val="E1B69CA8"/>
    <w:lvl w:ilvl="0" w:tplc="EEFA7E62">
      <w:numFmt w:val="bullet"/>
      <w:lvlText w:val="-"/>
      <w:lvlJc w:val="left"/>
      <w:pPr>
        <w:ind w:left="720" w:hanging="360"/>
      </w:pPr>
      <w:rPr>
        <w:rFonts w:ascii="Times New Roman" w:eastAsiaTheme="maj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8612D6A"/>
    <w:multiLevelType w:val="hybridMultilevel"/>
    <w:tmpl w:val="1D26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8370D36"/>
    <w:multiLevelType w:val="hybridMultilevel"/>
    <w:tmpl w:val="0A6E5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8">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15"/>
  </w:num>
  <w:num w:numId="3">
    <w:abstractNumId w:val="24"/>
  </w:num>
  <w:num w:numId="4">
    <w:abstractNumId w:val="4"/>
  </w:num>
  <w:num w:numId="5">
    <w:abstractNumId w:val="39"/>
  </w:num>
  <w:num w:numId="6">
    <w:abstractNumId w:val="2"/>
  </w:num>
  <w:num w:numId="7">
    <w:abstractNumId w:val="44"/>
  </w:num>
  <w:num w:numId="8">
    <w:abstractNumId w:val="13"/>
  </w:num>
  <w:num w:numId="9">
    <w:abstractNumId w:val="22"/>
  </w:num>
  <w:num w:numId="10">
    <w:abstractNumId w:val="30"/>
  </w:num>
  <w:num w:numId="11">
    <w:abstractNumId w:val="26"/>
  </w:num>
  <w:num w:numId="12">
    <w:abstractNumId w:val="34"/>
  </w:num>
  <w:num w:numId="13">
    <w:abstractNumId w:val="40"/>
  </w:num>
  <w:num w:numId="14">
    <w:abstractNumId w:val="46"/>
  </w:num>
  <w:num w:numId="15">
    <w:abstractNumId w:val="38"/>
  </w:num>
  <w:num w:numId="16">
    <w:abstractNumId w:val="10"/>
  </w:num>
  <w:num w:numId="17">
    <w:abstractNumId w:val="45"/>
  </w:num>
  <w:num w:numId="18">
    <w:abstractNumId w:val="20"/>
  </w:num>
  <w:num w:numId="19">
    <w:abstractNumId w:val="5"/>
  </w:num>
  <w:num w:numId="20">
    <w:abstractNumId w:val="27"/>
  </w:num>
  <w:num w:numId="21">
    <w:abstractNumId w:val="23"/>
  </w:num>
  <w:num w:numId="22">
    <w:abstractNumId w:val="41"/>
  </w:num>
  <w:num w:numId="23">
    <w:abstractNumId w:val="6"/>
  </w:num>
  <w:num w:numId="24">
    <w:abstractNumId w:val="17"/>
  </w:num>
  <w:num w:numId="25">
    <w:abstractNumId w:val="43"/>
  </w:num>
  <w:num w:numId="26">
    <w:abstractNumId w:val="9"/>
  </w:num>
  <w:num w:numId="27">
    <w:abstractNumId w:val="33"/>
  </w:num>
  <w:num w:numId="28">
    <w:abstractNumId w:val="29"/>
  </w:num>
  <w:num w:numId="29">
    <w:abstractNumId w:val="16"/>
  </w:num>
  <w:num w:numId="30">
    <w:abstractNumId w:val="42"/>
  </w:num>
  <w:num w:numId="31">
    <w:abstractNumId w:val="48"/>
  </w:num>
  <w:num w:numId="32">
    <w:abstractNumId w:val="35"/>
  </w:num>
  <w:num w:numId="33">
    <w:abstractNumId w:val="3"/>
  </w:num>
  <w:num w:numId="34">
    <w:abstractNumId w:val="37"/>
  </w:num>
  <w:num w:numId="35">
    <w:abstractNumId w:val="28"/>
  </w:num>
  <w:num w:numId="36">
    <w:abstractNumId w:val="31"/>
  </w:num>
  <w:num w:numId="37">
    <w:abstractNumId w:val="49"/>
  </w:num>
  <w:num w:numId="38">
    <w:abstractNumId w:val="18"/>
  </w:num>
  <w:num w:numId="39">
    <w:abstractNumId w:val="7"/>
  </w:num>
  <w:num w:numId="40">
    <w:abstractNumId w:val="12"/>
  </w:num>
  <w:num w:numId="41">
    <w:abstractNumId w:val="11"/>
  </w:num>
  <w:num w:numId="42">
    <w:abstractNumId w:val="21"/>
  </w:num>
  <w:num w:numId="43">
    <w:abstractNumId w:val="1"/>
  </w:num>
  <w:num w:numId="44">
    <w:abstractNumId w:val="0"/>
  </w:num>
  <w:num w:numId="45">
    <w:abstractNumId w:val="32"/>
  </w:num>
  <w:num w:numId="46">
    <w:abstractNumId w:val="14"/>
  </w:num>
  <w:num w:numId="47">
    <w:abstractNumId w:val="19"/>
  </w:num>
  <w:num w:numId="48">
    <w:abstractNumId w:val="8"/>
  </w:num>
  <w:num w:numId="49">
    <w:abstractNumId w:val="25"/>
  </w:num>
  <w:num w:numId="5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60B"/>
    <w:rsid w:val="0001679D"/>
    <w:rsid w:val="00017C12"/>
    <w:rsid w:val="00017E4E"/>
    <w:rsid w:val="0002200C"/>
    <w:rsid w:val="00022545"/>
    <w:rsid w:val="0002438A"/>
    <w:rsid w:val="00025F11"/>
    <w:rsid w:val="00026D4D"/>
    <w:rsid w:val="00027C48"/>
    <w:rsid w:val="00027FF3"/>
    <w:rsid w:val="00031380"/>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52F"/>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4DD7"/>
    <w:rsid w:val="00065B45"/>
    <w:rsid w:val="0006656A"/>
    <w:rsid w:val="00067082"/>
    <w:rsid w:val="00067BA7"/>
    <w:rsid w:val="00067E97"/>
    <w:rsid w:val="00070026"/>
    <w:rsid w:val="0007046F"/>
    <w:rsid w:val="000724CB"/>
    <w:rsid w:val="000739AA"/>
    <w:rsid w:val="00075D76"/>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BE7"/>
    <w:rsid w:val="00093EB4"/>
    <w:rsid w:val="00094978"/>
    <w:rsid w:val="000965CB"/>
    <w:rsid w:val="00096F4D"/>
    <w:rsid w:val="000972DF"/>
    <w:rsid w:val="0009766F"/>
    <w:rsid w:val="000976D6"/>
    <w:rsid w:val="000A151A"/>
    <w:rsid w:val="000A1817"/>
    <w:rsid w:val="000A25EB"/>
    <w:rsid w:val="000A3A50"/>
    <w:rsid w:val="000A3F84"/>
    <w:rsid w:val="000A4517"/>
    <w:rsid w:val="000A49C7"/>
    <w:rsid w:val="000A64E1"/>
    <w:rsid w:val="000A6E65"/>
    <w:rsid w:val="000A7CE9"/>
    <w:rsid w:val="000B016B"/>
    <w:rsid w:val="000B13E7"/>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6A10"/>
    <w:rsid w:val="000C761D"/>
    <w:rsid w:val="000C7E46"/>
    <w:rsid w:val="000D0216"/>
    <w:rsid w:val="000D0A7C"/>
    <w:rsid w:val="000D0DF5"/>
    <w:rsid w:val="000D1450"/>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E7B87"/>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16A44"/>
    <w:rsid w:val="00122845"/>
    <w:rsid w:val="001230CF"/>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196A"/>
    <w:rsid w:val="00143A60"/>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5676"/>
    <w:rsid w:val="001676B9"/>
    <w:rsid w:val="00171C92"/>
    <w:rsid w:val="00172165"/>
    <w:rsid w:val="00172225"/>
    <w:rsid w:val="00172378"/>
    <w:rsid w:val="0017242C"/>
    <w:rsid w:val="00172C1B"/>
    <w:rsid w:val="0017687E"/>
    <w:rsid w:val="001802AD"/>
    <w:rsid w:val="001826DD"/>
    <w:rsid w:val="001826E6"/>
    <w:rsid w:val="001840BD"/>
    <w:rsid w:val="00186B49"/>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36EA"/>
    <w:rsid w:val="001C517B"/>
    <w:rsid w:val="001C56C3"/>
    <w:rsid w:val="001C570E"/>
    <w:rsid w:val="001C70F8"/>
    <w:rsid w:val="001C7C4C"/>
    <w:rsid w:val="001D06B4"/>
    <w:rsid w:val="001D09C8"/>
    <w:rsid w:val="001D1C8F"/>
    <w:rsid w:val="001D2AFE"/>
    <w:rsid w:val="001D36A3"/>
    <w:rsid w:val="001D4F2E"/>
    <w:rsid w:val="001D5CD4"/>
    <w:rsid w:val="001D727D"/>
    <w:rsid w:val="001D7B39"/>
    <w:rsid w:val="001E03C2"/>
    <w:rsid w:val="001E0601"/>
    <w:rsid w:val="001E0D03"/>
    <w:rsid w:val="001E0F0C"/>
    <w:rsid w:val="001E282F"/>
    <w:rsid w:val="001E341F"/>
    <w:rsid w:val="001E39CB"/>
    <w:rsid w:val="001E3D82"/>
    <w:rsid w:val="001E3D9D"/>
    <w:rsid w:val="001E3E96"/>
    <w:rsid w:val="001E4B9D"/>
    <w:rsid w:val="001E4D6C"/>
    <w:rsid w:val="001E764C"/>
    <w:rsid w:val="001E7A1C"/>
    <w:rsid w:val="001F156F"/>
    <w:rsid w:val="001F1779"/>
    <w:rsid w:val="001F1BB1"/>
    <w:rsid w:val="001F331E"/>
    <w:rsid w:val="001F4BC7"/>
    <w:rsid w:val="001F5102"/>
    <w:rsid w:val="001F5420"/>
    <w:rsid w:val="001F6235"/>
    <w:rsid w:val="001F6BCC"/>
    <w:rsid w:val="001F747E"/>
    <w:rsid w:val="002001F8"/>
    <w:rsid w:val="00202747"/>
    <w:rsid w:val="00202B65"/>
    <w:rsid w:val="0020471B"/>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26BF"/>
    <w:rsid w:val="002B2FB4"/>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4F"/>
    <w:rsid w:val="002E00C7"/>
    <w:rsid w:val="002E28AA"/>
    <w:rsid w:val="002E4D17"/>
    <w:rsid w:val="002E4DF2"/>
    <w:rsid w:val="002E570B"/>
    <w:rsid w:val="002E577E"/>
    <w:rsid w:val="002E59FB"/>
    <w:rsid w:val="002E5A9E"/>
    <w:rsid w:val="002E5B43"/>
    <w:rsid w:val="002E5D1A"/>
    <w:rsid w:val="002E6123"/>
    <w:rsid w:val="002E6A52"/>
    <w:rsid w:val="002E7298"/>
    <w:rsid w:val="002E7517"/>
    <w:rsid w:val="002E7777"/>
    <w:rsid w:val="002E7DFB"/>
    <w:rsid w:val="002E7F85"/>
    <w:rsid w:val="002F2291"/>
    <w:rsid w:val="002F2787"/>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03EF"/>
    <w:rsid w:val="00312BB3"/>
    <w:rsid w:val="00312F5C"/>
    <w:rsid w:val="00313FB3"/>
    <w:rsid w:val="00314215"/>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1BF4"/>
    <w:rsid w:val="0036239E"/>
    <w:rsid w:val="00362512"/>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BF8"/>
    <w:rsid w:val="00384E92"/>
    <w:rsid w:val="00384FB7"/>
    <w:rsid w:val="00385ED9"/>
    <w:rsid w:val="00386DB6"/>
    <w:rsid w:val="00390290"/>
    <w:rsid w:val="00391600"/>
    <w:rsid w:val="00392B83"/>
    <w:rsid w:val="0039309F"/>
    <w:rsid w:val="00393F05"/>
    <w:rsid w:val="00394A61"/>
    <w:rsid w:val="00395B12"/>
    <w:rsid w:val="0039659F"/>
    <w:rsid w:val="0039738D"/>
    <w:rsid w:val="0039739D"/>
    <w:rsid w:val="003A05DE"/>
    <w:rsid w:val="003A0E3E"/>
    <w:rsid w:val="003A3266"/>
    <w:rsid w:val="003A42D9"/>
    <w:rsid w:val="003A42F7"/>
    <w:rsid w:val="003A4596"/>
    <w:rsid w:val="003A5682"/>
    <w:rsid w:val="003A6097"/>
    <w:rsid w:val="003B0183"/>
    <w:rsid w:val="003B112E"/>
    <w:rsid w:val="003B13DB"/>
    <w:rsid w:val="003B1EBD"/>
    <w:rsid w:val="003B4E80"/>
    <w:rsid w:val="003B61D7"/>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5B99"/>
    <w:rsid w:val="003D6434"/>
    <w:rsid w:val="003E075D"/>
    <w:rsid w:val="003E3374"/>
    <w:rsid w:val="003E37E8"/>
    <w:rsid w:val="003E43BC"/>
    <w:rsid w:val="003E547A"/>
    <w:rsid w:val="003E6129"/>
    <w:rsid w:val="003E6B4A"/>
    <w:rsid w:val="003E6CD9"/>
    <w:rsid w:val="003E7139"/>
    <w:rsid w:val="003E7610"/>
    <w:rsid w:val="003E79CC"/>
    <w:rsid w:val="003F04A6"/>
    <w:rsid w:val="003F0820"/>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278"/>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500"/>
    <w:rsid w:val="00462C06"/>
    <w:rsid w:val="00463701"/>
    <w:rsid w:val="00464F8B"/>
    <w:rsid w:val="00464FF3"/>
    <w:rsid w:val="004675F5"/>
    <w:rsid w:val="00467B71"/>
    <w:rsid w:val="00467E33"/>
    <w:rsid w:val="00470672"/>
    <w:rsid w:val="00470ABD"/>
    <w:rsid w:val="00470F67"/>
    <w:rsid w:val="00471984"/>
    <w:rsid w:val="0047288D"/>
    <w:rsid w:val="004736AD"/>
    <w:rsid w:val="00474137"/>
    <w:rsid w:val="004747AF"/>
    <w:rsid w:val="00475535"/>
    <w:rsid w:val="00480859"/>
    <w:rsid w:val="004818D8"/>
    <w:rsid w:val="00482484"/>
    <w:rsid w:val="00483AF7"/>
    <w:rsid w:val="00483FF3"/>
    <w:rsid w:val="004841DE"/>
    <w:rsid w:val="00484D56"/>
    <w:rsid w:val="00486EB4"/>
    <w:rsid w:val="00486EFB"/>
    <w:rsid w:val="0048718D"/>
    <w:rsid w:val="0048793D"/>
    <w:rsid w:val="00487CB7"/>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158"/>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5EC5"/>
    <w:rsid w:val="0052677D"/>
    <w:rsid w:val="00526C8B"/>
    <w:rsid w:val="00531027"/>
    <w:rsid w:val="00532597"/>
    <w:rsid w:val="0053275F"/>
    <w:rsid w:val="00534E76"/>
    <w:rsid w:val="00535D4E"/>
    <w:rsid w:val="005361DD"/>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256D"/>
    <w:rsid w:val="005538B4"/>
    <w:rsid w:val="00553925"/>
    <w:rsid w:val="00555CCD"/>
    <w:rsid w:val="00555DE8"/>
    <w:rsid w:val="00561550"/>
    <w:rsid w:val="005618D9"/>
    <w:rsid w:val="00562033"/>
    <w:rsid w:val="00563AFC"/>
    <w:rsid w:val="005647D2"/>
    <w:rsid w:val="005656C7"/>
    <w:rsid w:val="00567569"/>
    <w:rsid w:val="005703A4"/>
    <w:rsid w:val="005710A0"/>
    <w:rsid w:val="00572104"/>
    <w:rsid w:val="005733E1"/>
    <w:rsid w:val="005738A2"/>
    <w:rsid w:val="005746D6"/>
    <w:rsid w:val="00575335"/>
    <w:rsid w:val="00582A7E"/>
    <w:rsid w:val="00582A87"/>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11D7"/>
    <w:rsid w:val="0059193C"/>
    <w:rsid w:val="00592F2F"/>
    <w:rsid w:val="005930C7"/>
    <w:rsid w:val="005944E2"/>
    <w:rsid w:val="00595131"/>
    <w:rsid w:val="00595DB2"/>
    <w:rsid w:val="00596B38"/>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210"/>
    <w:rsid w:val="005C3AB2"/>
    <w:rsid w:val="005C3B23"/>
    <w:rsid w:val="005C46C9"/>
    <w:rsid w:val="005C5750"/>
    <w:rsid w:val="005C5E24"/>
    <w:rsid w:val="005C67B2"/>
    <w:rsid w:val="005C6C75"/>
    <w:rsid w:val="005C730D"/>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136D"/>
    <w:rsid w:val="005F2F96"/>
    <w:rsid w:val="005F3055"/>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3E75"/>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AE"/>
    <w:rsid w:val="006830CB"/>
    <w:rsid w:val="0068453F"/>
    <w:rsid w:val="00684C9A"/>
    <w:rsid w:val="00684F41"/>
    <w:rsid w:val="00685D02"/>
    <w:rsid w:val="00686443"/>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958"/>
    <w:rsid w:val="006B3DF2"/>
    <w:rsid w:val="006B3FAC"/>
    <w:rsid w:val="006B45CE"/>
    <w:rsid w:val="006B4B8D"/>
    <w:rsid w:val="006B50FE"/>
    <w:rsid w:val="006B6CF3"/>
    <w:rsid w:val="006B7FD5"/>
    <w:rsid w:val="006C205F"/>
    <w:rsid w:val="006C2516"/>
    <w:rsid w:val="006C2CCA"/>
    <w:rsid w:val="006C3238"/>
    <w:rsid w:val="006C40AC"/>
    <w:rsid w:val="006C4F82"/>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D7F55"/>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6FF9"/>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3314"/>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67964"/>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5705"/>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C7C45"/>
    <w:rsid w:val="007D1DF0"/>
    <w:rsid w:val="007D368C"/>
    <w:rsid w:val="007E2769"/>
    <w:rsid w:val="007E293E"/>
    <w:rsid w:val="007E3591"/>
    <w:rsid w:val="007E367B"/>
    <w:rsid w:val="007E5C7F"/>
    <w:rsid w:val="007E7841"/>
    <w:rsid w:val="007E7FFB"/>
    <w:rsid w:val="007F1B7E"/>
    <w:rsid w:val="007F1DD6"/>
    <w:rsid w:val="007F218A"/>
    <w:rsid w:val="007F2A38"/>
    <w:rsid w:val="007F4194"/>
    <w:rsid w:val="007F4517"/>
    <w:rsid w:val="007F46E2"/>
    <w:rsid w:val="007F629E"/>
    <w:rsid w:val="00802537"/>
    <w:rsid w:val="0080446C"/>
    <w:rsid w:val="00804498"/>
    <w:rsid w:val="008045B3"/>
    <w:rsid w:val="008045D4"/>
    <w:rsid w:val="008046F7"/>
    <w:rsid w:val="00804A7E"/>
    <w:rsid w:val="008050FC"/>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803"/>
    <w:rsid w:val="00844AB0"/>
    <w:rsid w:val="00845661"/>
    <w:rsid w:val="008457C0"/>
    <w:rsid w:val="008477C6"/>
    <w:rsid w:val="00850B93"/>
    <w:rsid w:val="00851178"/>
    <w:rsid w:val="0085190F"/>
    <w:rsid w:val="008524D1"/>
    <w:rsid w:val="00852526"/>
    <w:rsid w:val="00853630"/>
    <w:rsid w:val="00853D97"/>
    <w:rsid w:val="00853F1C"/>
    <w:rsid w:val="00854441"/>
    <w:rsid w:val="008552D2"/>
    <w:rsid w:val="00855C98"/>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2FA"/>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D2D"/>
    <w:rsid w:val="008B449D"/>
    <w:rsid w:val="008B4AAA"/>
    <w:rsid w:val="008B66C7"/>
    <w:rsid w:val="008B72C1"/>
    <w:rsid w:val="008C034A"/>
    <w:rsid w:val="008C08FD"/>
    <w:rsid w:val="008C0CAE"/>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D58E2"/>
    <w:rsid w:val="008D61EB"/>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1F7E"/>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68"/>
    <w:rsid w:val="009436ED"/>
    <w:rsid w:val="009438F1"/>
    <w:rsid w:val="00946857"/>
    <w:rsid w:val="00947895"/>
    <w:rsid w:val="00951234"/>
    <w:rsid w:val="0095145F"/>
    <w:rsid w:val="00952094"/>
    <w:rsid w:val="009526C5"/>
    <w:rsid w:val="00952763"/>
    <w:rsid w:val="009527EC"/>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2BAC"/>
    <w:rsid w:val="00973F58"/>
    <w:rsid w:val="00974C32"/>
    <w:rsid w:val="009754F5"/>
    <w:rsid w:val="009760BB"/>
    <w:rsid w:val="009775D9"/>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0102"/>
    <w:rsid w:val="0099151C"/>
    <w:rsid w:val="009921A6"/>
    <w:rsid w:val="00994E68"/>
    <w:rsid w:val="009956D8"/>
    <w:rsid w:val="00995876"/>
    <w:rsid w:val="00995A35"/>
    <w:rsid w:val="00996A2D"/>
    <w:rsid w:val="00996C40"/>
    <w:rsid w:val="00996CCE"/>
    <w:rsid w:val="00996E60"/>
    <w:rsid w:val="00997DAD"/>
    <w:rsid w:val="009A20BE"/>
    <w:rsid w:val="009A2A0F"/>
    <w:rsid w:val="009A400A"/>
    <w:rsid w:val="009A5D59"/>
    <w:rsid w:val="009A6171"/>
    <w:rsid w:val="009A6246"/>
    <w:rsid w:val="009A63EB"/>
    <w:rsid w:val="009A6B80"/>
    <w:rsid w:val="009A6C9B"/>
    <w:rsid w:val="009B0DCA"/>
    <w:rsid w:val="009B231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F0063"/>
    <w:rsid w:val="009F025E"/>
    <w:rsid w:val="009F0720"/>
    <w:rsid w:val="009F11EE"/>
    <w:rsid w:val="009F1379"/>
    <w:rsid w:val="009F15B6"/>
    <w:rsid w:val="009F1DCD"/>
    <w:rsid w:val="009F296B"/>
    <w:rsid w:val="009F621E"/>
    <w:rsid w:val="009F7894"/>
    <w:rsid w:val="009F7A1A"/>
    <w:rsid w:val="00A005EC"/>
    <w:rsid w:val="00A00ADB"/>
    <w:rsid w:val="00A011D8"/>
    <w:rsid w:val="00A01BB3"/>
    <w:rsid w:val="00A01F58"/>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01BD"/>
    <w:rsid w:val="00A212C0"/>
    <w:rsid w:val="00A22529"/>
    <w:rsid w:val="00A23BEC"/>
    <w:rsid w:val="00A25608"/>
    <w:rsid w:val="00A25A3E"/>
    <w:rsid w:val="00A26B7D"/>
    <w:rsid w:val="00A27EA9"/>
    <w:rsid w:val="00A30458"/>
    <w:rsid w:val="00A30CAA"/>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2A25"/>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2512"/>
    <w:rsid w:val="00A72757"/>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0B22"/>
    <w:rsid w:val="00A92613"/>
    <w:rsid w:val="00A948A0"/>
    <w:rsid w:val="00A955CE"/>
    <w:rsid w:val="00A96887"/>
    <w:rsid w:val="00AA05F3"/>
    <w:rsid w:val="00AA1C26"/>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1AA"/>
    <w:rsid w:val="00AD2B08"/>
    <w:rsid w:val="00AD3597"/>
    <w:rsid w:val="00AD3D8B"/>
    <w:rsid w:val="00AD4CAA"/>
    <w:rsid w:val="00AD6254"/>
    <w:rsid w:val="00AD6259"/>
    <w:rsid w:val="00AD66BC"/>
    <w:rsid w:val="00AD722A"/>
    <w:rsid w:val="00AD77BF"/>
    <w:rsid w:val="00AE1A10"/>
    <w:rsid w:val="00AE3084"/>
    <w:rsid w:val="00AE4C34"/>
    <w:rsid w:val="00AE5B00"/>
    <w:rsid w:val="00AE6E0E"/>
    <w:rsid w:val="00AE7609"/>
    <w:rsid w:val="00AF0198"/>
    <w:rsid w:val="00AF0469"/>
    <w:rsid w:val="00AF0E2C"/>
    <w:rsid w:val="00AF1FC3"/>
    <w:rsid w:val="00AF2ACC"/>
    <w:rsid w:val="00AF4265"/>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0CD4"/>
    <w:rsid w:val="00B511C4"/>
    <w:rsid w:val="00B51208"/>
    <w:rsid w:val="00B51B99"/>
    <w:rsid w:val="00B5259F"/>
    <w:rsid w:val="00B5441C"/>
    <w:rsid w:val="00B55748"/>
    <w:rsid w:val="00B5604B"/>
    <w:rsid w:val="00B56AA4"/>
    <w:rsid w:val="00B60A93"/>
    <w:rsid w:val="00B60BCF"/>
    <w:rsid w:val="00B62B1E"/>
    <w:rsid w:val="00B63B81"/>
    <w:rsid w:val="00B64BFA"/>
    <w:rsid w:val="00B64D78"/>
    <w:rsid w:val="00B64F90"/>
    <w:rsid w:val="00B658EA"/>
    <w:rsid w:val="00B658FD"/>
    <w:rsid w:val="00B70F13"/>
    <w:rsid w:val="00B716AA"/>
    <w:rsid w:val="00B71DFF"/>
    <w:rsid w:val="00B73502"/>
    <w:rsid w:val="00B7371E"/>
    <w:rsid w:val="00B745C9"/>
    <w:rsid w:val="00B74E71"/>
    <w:rsid w:val="00B76F67"/>
    <w:rsid w:val="00B77497"/>
    <w:rsid w:val="00B80892"/>
    <w:rsid w:val="00B80BD9"/>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A7DDB"/>
    <w:rsid w:val="00BB013A"/>
    <w:rsid w:val="00BB4B68"/>
    <w:rsid w:val="00BB6AD2"/>
    <w:rsid w:val="00BB72E8"/>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19AC"/>
    <w:rsid w:val="00BD2187"/>
    <w:rsid w:val="00BD2C6E"/>
    <w:rsid w:val="00BD2D27"/>
    <w:rsid w:val="00BD391E"/>
    <w:rsid w:val="00BD4628"/>
    <w:rsid w:val="00BD485C"/>
    <w:rsid w:val="00BD522A"/>
    <w:rsid w:val="00BD55DF"/>
    <w:rsid w:val="00BD5781"/>
    <w:rsid w:val="00BD66D5"/>
    <w:rsid w:val="00BE0433"/>
    <w:rsid w:val="00BE0A5D"/>
    <w:rsid w:val="00BE11AB"/>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238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366F"/>
    <w:rsid w:val="00C44276"/>
    <w:rsid w:val="00C4475D"/>
    <w:rsid w:val="00C44BE1"/>
    <w:rsid w:val="00C45FF3"/>
    <w:rsid w:val="00C464A4"/>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309"/>
    <w:rsid w:val="00C80586"/>
    <w:rsid w:val="00C80A60"/>
    <w:rsid w:val="00C8117E"/>
    <w:rsid w:val="00C81CD8"/>
    <w:rsid w:val="00C81CF3"/>
    <w:rsid w:val="00C824CB"/>
    <w:rsid w:val="00C82789"/>
    <w:rsid w:val="00C828E4"/>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4E41"/>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4BF"/>
    <w:rsid w:val="00D026E7"/>
    <w:rsid w:val="00D0282D"/>
    <w:rsid w:val="00D028B9"/>
    <w:rsid w:val="00D053AA"/>
    <w:rsid w:val="00D06C7B"/>
    <w:rsid w:val="00D06D5E"/>
    <w:rsid w:val="00D10F0D"/>
    <w:rsid w:val="00D11DBE"/>
    <w:rsid w:val="00D13156"/>
    <w:rsid w:val="00D133FC"/>
    <w:rsid w:val="00D153EB"/>
    <w:rsid w:val="00D15F35"/>
    <w:rsid w:val="00D162F1"/>
    <w:rsid w:val="00D16861"/>
    <w:rsid w:val="00D16982"/>
    <w:rsid w:val="00D16A96"/>
    <w:rsid w:val="00D171B1"/>
    <w:rsid w:val="00D2077D"/>
    <w:rsid w:val="00D220A8"/>
    <w:rsid w:val="00D2270F"/>
    <w:rsid w:val="00D228E1"/>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2D99"/>
    <w:rsid w:val="00D541E9"/>
    <w:rsid w:val="00D54BCE"/>
    <w:rsid w:val="00D54D2B"/>
    <w:rsid w:val="00D55208"/>
    <w:rsid w:val="00D55508"/>
    <w:rsid w:val="00D56FC2"/>
    <w:rsid w:val="00D57FA0"/>
    <w:rsid w:val="00D61355"/>
    <w:rsid w:val="00D614DC"/>
    <w:rsid w:val="00D62388"/>
    <w:rsid w:val="00D63079"/>
    <w:rsid w:val="00D633CC"/>
    <w:rsid w:val="00D637D3"/>
    <w:rsid w:val="00D64127"/>
    <w:rsid w:val="00D6539F"/>
    <w:rsid w:val="00D65542"/>
    <w:rsid w:val="00D656EB"/>
    <w:rsid w:val="00D66B07"/>
    <w:rsid w:val="00D70C91"/>
    <w:rsid w:val="00D70C9C"/>
    <w:rsid w:val="00D70F74"/>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0BCB"/>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7C"/>
    <w:rsid w:val="00E024FA"/>
    <w:rsid w:val="00E02A6E"/>
    <w:rsid w:val="00E034E1"/>
    <w:rsid w:val="00E043E1"/>
    <w:rsid w:val="00E04DE5"/>
    <w:rsid w:val="00E1071D"/>
    <w:rsid w:val="00E114FF"/>
    <w:rsid w:val="00E11FF2"/>
    <w:rsid w:val="00E1219B"/>
    <w:rsid w:val="00E12B6D"/>
    <w:rsid w:val="00E132E6"/>
    <w:rsid w:val="00E13B1F"/>
    <w:rsid w:val="00E15181"/>
    <w:rsid w:val="00E16A48"/>
    <w:rsid w:val="00E16E1B"/>
    <w:rsid w:val="00E2102B"/>
    <w:rsid w:val="00E21FBC"/>
    <w:rsid w:val="00E22A1D"/>
    <w:rsid w:val="00E2405F"/>
    <w:rsid w:val="00E24CF0"/>
    <w:rsid w:val="00E254FB"/>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6B34"/>
    <w:rsid w:val="00E57064"/>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28C"/>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6C9B"/>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2E5E"/>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E7154"/>
    <w:rsid w:val="00EF0DC0"/>
    <w:rsid w:val="00EF2492"/>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1E19"/>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2698"/>
    <w:rsid w:val="00F54088"/>
    <w:rsid w:val="00F54909"/>
    <w:rsid w:val="00F5593D"/>
    <w:rsid w:val="00F56BDA"/>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467D"/>
    <w:rsid w:val="00F7671A"/>
    <w:rsid w:val="00F82B18"/>
    <w:rsid w:val="00F83354"/>
    <w:rsid w:val="00F83439"/>
    <w:rsid w:val="00F837B9"/>
    <w:rsid w:val="00F843A7"/>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66F"/>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376589240">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header" Target="header18.xml"/><Relationship Id="rId158" Type="http://schemas.openxmlformats.org/officeDocument/2006/relationships/header" Target="header19.xml"/><Relationship Id="rId159" Type="http://schemas.openxmlformats.org/officeDocument/2006/relationships/header" Target="header20.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image" Target="media/image130.png"/><Relationship Id="rId161" Type="http://schemas.openxmlformats.org/officeDocument/2006/relationships/image" Target="media/image131.png"/><Relationship Id="rId162" Type="http://schemas.openxmlformats.org/officeDocument/2006/relationships/image" Target="media/image13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image" Target="media/image133.png"/><Relationship Id="rId164" Type="http://schemas.openxmlformats.org/officeDocument/2006/relationships/image" Target="media/image134.png"/><Relationship Id="rId165" Type="http://schemas.openxmlformats.org/officeDocument/2006/relationships/image" Target="media/image135.png"/><Relationship Id="rId166" Type="http://schemas.openxmlformats.org/officeDocument/2006/relationships/image" Target="media/image136.png"/><Relationship Id="rId167" Type="http://schemas.openxmlformats.org/officeDocument/2006/relationships/image" Target="media/image137.png"/><Relationship Id="rId168" Type="http://schemas.openxmlformats.org/officeDocument/2006/relationships/image" Target="media/image138.png"/><Relationship Id="rId169" Type="http://schemas.openxmlformats.org/officeDocument/2006/relationships/image" Target="media/image139.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70" Type="http://schemas.openxmlformats.org/officeDocument/2006/relationships/image" Target="media/image140.png"/><Relationship Id="rId171" Type="http://schemas.openxmlformats.org/officeDocument/2006/relationships/image" Target="media/image141.png"/><Relationship Id="rId172" Type="http://schemas.openxmlformats.org/officeDocument/2006/relationships/image" Target="media/image14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173" Type="http://schemas.openxmlformats.org/officeDocument/2006/relationships/image" Target="media/image143.png"/><Relationship Id="rId174" Type="http://schemas.openxmlformats.org/officeDocument/2006/relationships/image" Target="media/image144.png"/><Relationship Id="rId175" Type="http://schemas.openxmlformats.org/officeDocument/2006/relationships/image" Target="media/image145.png"/><Relationship Id="rId176" Type="http://schemas.openxmlformats.org/officeDocument/2006/relationships/image" Target="media/image146.png"/><Relationship Id="rId177" Type="http://schemas.openxmlformats.org/officeDocument/2006/relationships/image" Target="media/image147.png"/><Relationship Id="rId178" Type="http://schemas.openxmlformats.org/officeDocument/2006/relationships/fontTable" Target="fontTable.xml"/><Relationship Id="rId179" Type="http://schemas.openxmlformats.org/officeDocument/2006/relationships/theme" Target="theme/theme1.xml"/><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EB95C-8AF5-AC40-A85F-F4828D5F4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7171</TotalTime>
  <Pages>177</Pages>
  <Words>51097</Words>
  <Characters>281035</Characters>
  <Application>Microsoft Macintosh Word</Application>
  <DocSecurity>0</DocSecurity>
  <Lines>2341</Lines>
  <Paragraphs>662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331470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1619</cp:revision>
  <cp:lastPrinted>2016-07-02T09:54:00Z</cp:lastPrinted>
  <dcterms:created xsi:type="dcterms:W3CDTF">2016-05-18T10:39:00Z</dcterms:created>
  <dcterms:modified xsi:type="dcterms:W3CDTF">2016-07-05T01:23:00Z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